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28" w:rsidRPr="0046593D" w:rsidRDefault="00BC7228" w:rsidP="00BC7228">
      <w:pPr>
        <w:pStyle w:val="2"/>
        <w:ind w:left="0"/>
        <w:rPr>
          <w:rStyle w:val="a6"/>
          <w:rFonts w:ascii="Times New Roman" w:hAnsi="Times New Roman" w:cs="Times New Roman"/>
          <w:i/>
          <w:sz w:val="32"/>
          <w:szCs w:val="32"/>
        </w:rPr>
      </w:pPr>
      <w:r w:rsidRPr="0046593D">
        <w:rPr>
          <w:rStyle w:val="a6"/>
          <w:rFonts w:ascii="Times New Roman" w:hAnsi="Times New Roman" w:cs="Times New Roman"/>
          <w:i/>
          <w:sz w:val="32"/>
          <w:szCs w:val="32"/>
        </w:rPr>
        <w:t xml:space="preserve">Секрет правильного резюме </w:t>
      </w:r>
    </w:p>
    <w:p w:rsidR="00BC7228" w:rsidRPr="00E071A5" w:rsidRDefault="00BC7228" w:rsidP="00BC7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1377" y="318052"/>
            <wp:positionH relativeFrom="margin">
              <wp:align>left</wp:align>
            </wp:positionH>
            <wp:positionV relativeFrom="margin">
              <wp:align>top</wp:align>
            </wp:positionV>
            <wp:extent cx="1438432" cy="1036986"/>
            <wp:effectExtent l="0" t="0" r="9525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32" cy="1036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228" w:rsidRPr="00E071A5" w:rsidRDefault="00BC7228" w:rsidP="009C285B">
      <w:pPr>
        <w:pStyle w:val="a3"/>
        <w:spacing w:before="12"/>
        <w:ind w:right="146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 xml:space="preserve">Как составить резюме таким образом, чтобы работодатель отдал предпочтение именно вам? Специалисты из бюро по трудоустройству и психологи из университета английского графства </w:t>
      </w:r>
      <w:proofErr w:type="spellStart"/>
      <w:r w:rsidRPr="00E071A5">
        <w:rPr>
          <w:rFonts w:ascii="Times New Roman" w:hAnsi="Times New Roman" w:cs="Times New Roman"/>
          <w:sz w:val="28"/>
          <w:szCs w:val="28"/>
        </w:rPr>
        <w:t>Хертфордшир</w:t>
      </w:r>
      <w:proofErr w:type="spellEnd"/>
      <w:r w:rsidRPr="00E071A5">
        <w:rPr>
          <w:rFonts w:ascii="Times New Roman" w:hAnsi="Times New Roman" w:cs="Times New Roman"/>
          <w:sz w:val="28"/>
          <w:szCs w:val="28"/>
        </w:rPr>
        <w:t xml:space="preserve"> составили список из 10 слов, которые производят на потенциального работодателя максимально благоприятное для соискателя впечатление. Кроме того, психологи составили и перечень наиболее </w:t>
      </w:r>
      <w:r>
        <w:rPr>
          <w:rFonts w:ascii="Times New Roman" w:hAnsi="Times New Roman" w:cs="Times New Roman"/>
          <w:sz w:val="28"/>
          <w:szCs w:val="28"/>
        </w:rPr>
        <w:t>«негативных»</w:t>
      </w:r>
      <w:r w:rsidRPr="00E071A5">
        <w:rPr>
          <w:rFonts w:ascii="Times New Roman" w:hAnsi="Times New Roman" w:cs="Times New Roman"/>
          <w:sz w:val="28"/>
          <w:szCs w:val="28"/>
        </w:rPr>
        <w:t xml:space="preserve"> слов, </w:t>
      </w:r>
      <w:bookmarkStart w:id="0" w:name="_GoBack"/>
      <w:bookmarkEnd w:id="0"/>
      <w:r w:rsidRPr="00E071A5">
        <w:rPr>
          <w:rFonts w:ascii="Times New Roman" w:hAnsi="Times New Roman" w:cs="Times New Roman"/>
          <w:sz w:val="28"/>
          <w:szCs w:val="28"/>
        </w:rPr>
        <w:t>которые лучше избегать в резюме и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 xml:space="preserve">собеседования. Нельзя употреблять такие слова как </w:t>
      </w:r>
      <w:r>
        <w:rPr>
          <w:rFonts w:ascii="Times New Roman" w:hAnsi="Times New Roman" w:cs="Times New Roman"/>
          <w:b/>
          <w:sz w:val="28"/>
          <w:szCs w:val="28"/>
        </w:rPr>
        <w:t>«ненавидеть»</w:t>
      </w:r>
      <w:r w:rsidRPr="00E07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«ничего»</w:t>
      </w:r>
      <w:r w:rsidRPr="00E071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71A5">
        <w:rPr>
          <w:rFonts w:ascii="Times New Roman" w:hAnsi="Times New Roman" w:cs="Times New Roman"/>
          <w:sz w:val="28"/>
          <w:szCs w:val="28"/>
        </w:rPr>
        <w:t xml:space="preserve">Также, устраиваясь на работу, не стоит злоупотреблять словом </w:t>
      </w:r>
      <w:r>
        <w:rPr>
          <w:rFonts w:ascii="Times New Roman" w:hAnsi="Times New Roman" w:cs="Times New Roman"/>
          <w:b/>
          <w:sz w:val="28"/>
          <w:szCs w:val="28"/>
        </w:rPr>
        <w:t>«ошибки»</w:t>
      </w:r>
      <w:r w:rsidRPr="00E071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71A5">
        <w:rPr>
          <w:rFonts w:ascii="Times New Roman" w:hAnsi="Times New Roman" w:cs="Times New Roman"/>
          <w:sz w:val="28"/>
          <w:szCs w:val="28"/>
        </w:rPr>
        <w:t xml:space="preserve">Разумеется, просчеты и проколы есть у каждого. И все же, если вы собрались сообщить работодателю о своих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1A5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абых»</w:t>
      </w:r>
      <w:r w:rsidRPr="00E071A5">
        <w:rPr>
          <w:rFonts w:ascii="Times New Roman" w:hAnsi="Times New Roman" w:cs="Times New Roman"/>
          <w:sz w:val="28"/>
          <w:szCs w:val="28"/>
        </w:rPr>
        <w:t xml:space="preserve"> местах, для их обозначения лучше ис</w:t>
      </w:r>
      <w:r>
        <w:rPr>
          <w:rFonts w:ascii="Times New Roman" w:hAnsi="Times New Roman" w:cs="Times New Roman"/>
          <w:sz w:val="28"/>
          <w:szCs w:val="28"/>
        </w:rPr>
        <w:t>пользовать словосочетание типа «ценные уроки»</w:t>
      </w:r>
      <w:r w:rsidRPr="00E071A5">
        <w:rPr>
          <w:rFonts w:ascii="Times New Roman" w:hAnsi="Times New Roman" w:cs="Times New Roman"/>
          <w:sz w:val="28"/>
          <w:szCs w:val="28"/>
        </w:rPr>
        <w:t xml:space="preserve">. Главное </w:t>
      </w:r>
      <w:r>
        <w:rPr>
          <w:rFonts w:ascii="Times New Roman" w:hAnsi="Times New Roman" w:cs="Times New Roman"/>
          <w:sz w:val="28"/>
          <w:szCs w:val="28"/>
        </w:rPr>
        <w:t>не употреблять таких слов, как «паника», «проблема», «ужасный»</w:t>
      </w:r>
      <w:r w:rsidRPr="00E071A5">
        <w:rPr>
          <w:rFonts w:ascii="Times New Roman" w:hAnsi="Times New Roman" w:cs="Times New Roman"/>
          <w:sz w:val="28"/>
          <w:szCs w:val="28"/>
        </w:rPr>
        <w:t>. Ни одно из них не подчеркнет ваших достоинств, при этом положительного эффекта на работодателя будет сложно добиться.</w:t>
      </w:r>
    </w:p>
    <w:p w:rsidR="00BC7228" w:rsidRPr="00E071A5" w:rsidRDefault="00BC7228" w:rsidP="009C285B">
      <w:pPr>
        <w:ind w:left="102" w:right="207" w:firstLine="6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 xml:space="preserve">Какие же слова вызывают позитивное отношение к соискателю? Наиболее благотворный эффект оказывает присутствие таких слов, как 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«опыт»</w:t>
      </w:r>
      <w:r w:rsidRPr="00E071A5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«участие»</w:t>
      </w:r>
      <w:r w:rsidRPr="00E071A5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«планирование»</w:t>
      </w:r>
      <w:r w:rsidRPr="00E071A5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«развитие»</w:t>
      </w:r>
      <w:r w:rsidRPr="00E071A5"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BC7228" w:rsidRPr="00E071A5" w:rsidRDefault="00BC7228" w:rsidP="009C285B">
      <w:pPr>
        <w:pStyle w:val="a3"/>
        <w:ind w:right="405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Понятно, что все они отражают профессиональные качества претендента на вакантную должность. Почему же все настолько зависит от того, как написано то или иное резюме? Ответ прост – психология. Дело в том, что сотрудники отделов кадров сталкиваются с огромным количеством похожих друг на друга резюме. Соответственно, чтобы найти среди всего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 xml:space="preserve">разнообразия того, кто устроит фирму больше всего, кадровикам приходится в первую очередь обращать внимание на язык, которым написано резюме. Не последнюю роль имеет то, какое впечатление создается после ее прочтения. </w:t>
      </w:r>
      <w:proofErr w:type="gramStart"/>
      <w:r w:rsidRPr="00E071A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071A5">
        <w:rPr>
          <w:rFonts w:ascii="Times New Roman" w:hAnsi="Times New Roman" w:cs="Times New Roman"/>
          <w:sz w:val="28"/>
          <w:szCs w:val="28"/>
        </w:rPr>
        <w:t xml:space="preserve">: слова </w:t>
      </w:r>
      <w:r>
        <w:rPr>
          <w:rFonts w:ascii="Times New Roman" w:hAnsi="Times New Roman" w:cs="Times New Roman"/>
          <w:sz w:val="28"/>
          <w:szCs w:val="28"/>
        </w:rPr>
        <w:t>«никогда»</w:t>
      </w:r>
      <w:r w:rsidRPr="00E071A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«всегда»</w:t>
      </w:r>
      <w:r w:rsidRPr="00E071A5">
        <w:rPr>
          <w:rFonts w:ascii="Times New Roman" w:hAnsi="Times New Roman" w:cs="Times New Roman"/>
          <w:sz w:val="28"/>
          <w:szCs w:val="28"/>
        </w:rPr>
        <w:t xml:space="preserve"> слишком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>экспрессивны, а потому могут сыграть против соискателя. Работодатель, читающий ваше резюме, может подумать, что вы очень любите преувеличивать. А эта черта является негативным</w:t>
      </w:r>
    </w:p>
    <w:p w:rsidR="00BC7228" w:rsidRPr="00E071A5" w:rsidRDefault="00BC7228" w:rsidP="009C285B">
      <w:pPr>
        <w:pStyle w:val="a3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качеством для будущего работника. Никогда не говори «никогда», лучше намекни на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>«достижения».</w:t>
      </w:r>
    </w:p>
    <w:p w:rsidR="00BC7228" w:rsidRPr="00E071A5" w:rsidRDefault="00BC7228" w:rsidP="009C285B">
      <w:pPr>
        <w:pStyle w:val="a3"/>
        <w:ind w:right="804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b/>
          <w:sz w:val="28"/>
          <w:szCs w:val="28"/>
        </w:rPr>
        <w:t>10 лучших слов для резюме</w:t>
      </w:r>
      <w:r w:rsidRPr="00E071A5">
        <w:rPr>
          <w:rFonts w:ascii="Times New Roman" w:hAnsi="Times New Roman" w:cs="Times New Roman"/>
          <w:sz w:val="28"/>
          <w:szCs w:val="28"/>
        </w:rPr>
        <w:t>: активность, индивидуальный, свидетельство, достижение, навыки, опыт, планирование, развитие, участие, эффект.</w:t>
      </w:r>
    </w:p>
    <w:p w:rsidR="00BC7228" w:rsidRPr="00E071A5" w:rsidRDefault="00BC7228" w:rsidP="009C285B">
      <w:pPr>
        <w:ind w:firstLine="607"/>
        <w:jc w:val="both"/>
        <w:rPr>
          <w:rFonts w:ascii="Times New Roman" w:hAnsi="Times New Roman" w:cs="Times New Roman"/>
          <w:sz w:val="28"/>
          <w:szCs w:val="28"/>
        </w:rPr>
        <w:sectPr w:rsidR="00BC7228" w:rsidRPr="00E071A5" w:rsidSect="009C285B">
          <w:pgSz w:w="11910" w:h="16840"/>
          <w:pgMar w:top="993" w:right="740" w:bottom="280" w:left="1600" w:header="720" w:footer="720" w:gutter="0"/>
          <w:cols w:space="720"/>
        </w:sectPr>
      </w:pPr>
    </w:p>
    <w:p w:rsidR="00BC7228" w:rsidRPr="00E071A5" w:rsidRDefault="00BC7228" w:rsidP="009C285B">
      <w:pPr>
        <w:spacing w:before="86"/>
        <w:ind w:left="102" w:right="516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худших слов для резюме: </w:t>
      </w:r>
      <w:r w:rsidRPr="00E071A5">
        <w:rPr>
          <w:rFonts w:ascii="Times New Roman" w:hAnsi="Times New Roman" w:cs="Times New Roman"/>
          <w:sz w:val="28"/>
          <w:szCs w:val="28"/>
        </w:rPr>
        <w:t>всегда, ненавидеть, никогда, ничего, ошибка, паника, плохо, проблема, провал, ужасно.</w:t>
      </w:r>
    </w:p>
    <w:p w:rsidR="00BC7228" w:rsidRPr="00E071A5" w:rsidRDefault="00BC7228" w:rsidP="009C285B">
      <w:pPr>
        <w:pStyle w:val="a3"/>
        <w:spacing w:before="2"/>
        <w:ind w:right="152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 xml:space="preserve">«Сотрудники отдела кадров вынуждены оценивать сотни резюме и принимать решения на основе того, что они выносят из этих листов бумаги, - объясняет Карен </w:t>
      </w:r>
      <w:proofErr w:type="spellStart"/>
      <w:r w:rsidRPr="00E071A5">
        <w:rPr>
          <w:rFonts w:ascii="Times New Roman" w:hAnsi="Times New Roman" w:cs="Times New Roman"/>
          <w:sz w:val="28"/>
          <w:szCs w:val="28"/>
        </w:rPr>
        <w:t>Пайн</w:t>
      </w:r>
      <w:proofErr w:type="spellEnd"/>
      <w:r w:rsidRPr="00E071A5">
        <w:rPr>
          <w:rFonts w:ascii="Times New Roman" w:hAnsi="Times New Roman" w:cs="Times New Roman"/>
          <w:sz w:val="28"/>
          <w:szCs w:val="28"/>
        </w:rPr>
        <w:t xml:space="preserve">, психолог из </w:t>
      </w:r>
      <w:proofErr w:type="spellStart"/>
      <w:r w:rsidRPr="00E071A5">
        <w:rPr>
          <w:rFonts w:ascii="Times New Roman" w:hAnsi="Times New Roman" w:cs="Times New Roman"/>
          <w:sz w:val="28"/>
          <w:szCs w:val="28"/>
        </w:rPr>
        <w:t>Хертфордширского</w:t>
      </w:r>
      <w:proofErr w:type="spellEnd"/>
      <w:r w:rsidRPr="00E07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1A5">
        <w:rPr>
          <w:rFonts w:ascii="Times New Roman" w:hAnsi="Times New Roman" w:cs="Times New Roman"/>
          <w:sz w:val="28"/>
          <w:szCs w:val="28"/>
        </w:rPr>
        <w:t>университета.-</w:t>
      </w:r>
      <w:proofErr w:type="gramEnd"/>
      <w:r w:rsidRPr="00E071A5">
        <w:rPr>
          <w:rFonts w:ascii="Times New Roman" w:hAnsi="Times New Roman" w:cs="Times New Roman"/>
          <w:sz w:val="28"/>
          <w:szCs w:val="28"/>
        </w:rPr>
        <w:t xml:space="preserve"> Таким образом, верный подбор слов имеет громадную</w:t>
      </w:r>
    </w:p>
    <w:p w:rsidR="00BC7228" w:rsidRPr="00E071A5" w:rsidRDefault="00BC7228" w:rsidP="009C285B">
      <w:pPr>
        <w:pStyle w:val="a3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важность, если вы хотите, чтобы ваше резюме положительно выделялось из сотен других».</w:t>
      </w:r>
    </w:p>
    <w:p w:rsidR="00BC7228" w:rsidRPr="00E071A5" w:rsidRDefault="00BC7228" w:rsidP="009C285B">
      <w:pPr>
        <w:pStyle w:val="2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color w:val="205768"/>
          <w:sz w:val="28"/>
          <w:szCs w:val="28"/>
        </w:rPr>
        <w:t>Как понравиться работодателю</w:t>
      </w:r>
    </w:p>
    <w:p w:rsidR="00BC7228" w:rsidRPr="00E071A5" w:rsidRDefault="00BC7228" w:rsidP="009C285B">
      <w:pPr>
        <w:pStyle w:val="a3"/>
        <w:ind w:right="157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Молодые специалисты, полные идей и энергии чаще всего сталкивается с отказом работодателей по причине отсутствия стажа и опыта и долгое время не могут найти себе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>специальности. Что может противопоставить молодой соискатель навыкам и послужному списку профессионала? Как вести себя выпускнику на собеседовании, чтобы убедить работодателя в своей перспективности и компетентности?</w:t>
      </w:r>
    </w:p>
    <w:p w:rsidR="00BC7228" w:rsidRPr="00E071A5" w:rsidRDefault="00BC7228" w:rsidP="009C285B">
      <w:pPr>
        <w:pStyle w:val="a3"/>
        <w:ind w:right="219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b/>
          <w:sz w:val="28"/>
          <w:szCs w:val="28"/>
        </w:rPr>
        <w:t xml:space="preserve">Постарайтесь “держать лицо”. </w:t>
      </w:r>
      <w:r w:rsidRPr="00E071A5">
        <w:rPr>
          <w:rFonts w:ascii="Times New Roman" w:hAnsi="Times New Roman" w:cs="Times New Roman"/>
          <w:sz w:val="28"/>
          <w:szCs w:val="28"/>
        </w:rPr>
        <w:t>Поскольку навыков и опыта, которые можно было бы оценить, у вас еще нет, то особое внимание будет обращено на общее впечатление от вас.</w:t>
      </w:r>
    </w:p>
    <w:p w:rsidR="00BC7228" w:rsidRPr="00E071A5" w:rsidRDefault="00BC7228" w:rsidP="009C285B">
      <w:pPr>
        <w:pStyle w:val="a3"/>
        <w:ind w:right="1153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b/>
          <w:sz w:val="28"/>
          <w:szCs w:val="28"/>
        </w:rPr>
        <w:t xml:space="preserve">Подготовьтесь к встрече: </w:t>
      </w:r>
      <w:r w:rsidRPr="00E071A5">
        <w:rPr>
          <w:rFonts w:ascii="Times New Roman" w:hAnsi="Times New Roman" w:cs="Times New Roman"/>
          <w:sz w:val="28"/>
          <w:szCs w:val="28"/>
        </w:rPr>
        <w:t>соберите информацию об интересующем вас предприятии, продумайте вопросы, серьезно отнеситесь к внешнему виду. Продемонстрируйте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>хорошую осанку, открытую улыбку, внятную речь. И, разумеется, прямой взгляд: пряча глаза от собеседника, вы вряд ли докажете ему свою уверенность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71A5">
        <w:rPr>
          <w:rFonts w:ascii="Times New Roman" w:hAnsi="Times New Roman" w:cs="Times New Roman"/>
          <w:sz w:val="28"/>
          <w:szCs w:val="28"/>
        </w:rPr>
        <w:t>коммуникабельность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228" w:rsidRPr="00E071A5" w:rsidRDefault="00BC7228" w:rsidP="009C285B">
      <w:pPr>
        <w:pStyle w:val="a3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 xml:space="preserve">Иногда недавние студенты, еще не растерявшие легкомыслие молодости и дух авантюризма, выбирают вакансию не мотивировано, как говориться </w:t>
      </w:r>
      <w:r w:rsidRPr="00E071A5">
        <w:rPr>
          <w:rFonts w:ascii="Times New Roman" w:hAnsi="Times New Roman" w:cs="Times New Roman"/>
          <w:w w:val="45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>наобум</w:t>
      </w:r>
      <w:r w:rsidRPr="00E071A5">
        <w:rPr>
          <w:rFonts w:ascii="Times New Roman" w:hAnsi="Times New Roman" w:cs="Times New Roman"/>
          <w:sz w:val="28"/>
          <w:szCs w:val="28"/>
        </w:rPr>
        <w:t>. Кстати, ненадежность одна из причин, по которой работодатели избегают принимать молодых. Претендуя на ту или иную должность, вам необходимо будет показать, насколько точно вы понимаете суть будущей работы.</w:t>
      </w:r>
    </w:p>
    <w:p w:rsidR="00BC7228" w:rsidRPr="00E071A5" w:rsidRDefault="00BC7228" w:rsidP="009C285B">
      <w:pPr>
        <w:ind w:left="102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b/>
          <w:sz w:val="28"/>
          <w:szCs w:val="28"/>
        </w:rPr>
        <w:t xml:space="preserve">Докажите, что ваш выбор сознателен и не случаен. </w:t>
      </w:r>
      <w:r w:rsidRPr="00E071A5">
        <w:rPr>
          <w:rFonts w:ascii="Times New Roman" w:hAnsi="Times New Roman" w:cs="Times New Roman"/>
          <w:sz w:val="28"/>
          <w:szCs w:val="28"/>
        </w:rPr>
        <w:t>Объясните своему будущему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>начальнику, почему вы хотите заниматься именно этой работой, убедите его в том, что она вам интересна и будет выполняться эффективно.</w:t>
      </w:r>
    </w:p>
    <w:p w:rsidR="00BC7228" w:rsidRPr="00E071A5" w:rsidRDefault="00BC7228" w:rsidP="009C285B">
      <w:pPr>
        <w:pStyle w:val="a3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Часто у молодых претендентов даже стандартные вопросы вызывают 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>сложности. Отбросьте излишнюю нервозность, не ведите себя скованно во время разговора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 xml:space="preserve">работодателем, говорите с ним спокойно, но без фамильярности. Ведь в первую очередь, он ждет от вас стремления к победе, уверенности в себе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1A5">
        <w:rPr>
          <w:rFonts w:ascii="Times New Roman" w:hAnsi="Times New Roman" w:cs="Times New Roman"/>
          <w:sz w:val="28"/>
          <w:szCs w:val="28"/>
        </w:rPr>
        <w:t>взрослого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071A5">
        <w:rPr>
          <w:rFonts w:ascii="Times New Roman" w:hAnsi="Times New Roman" w:cs="Times New Roman"/>
          <w:w w:val="45"/>
          <w:sz w:val="28"/>
          <w:szCs w:val="28"/>
        </w:rPr>
        <w:t>―</w:t>
      </w:r>
      <w:r w:rsidRPr="00E071A5">
        <w:rPr>
          <w:rFonts w:ascii="Times New Roman" w:hAnsi="Times New Roman" w:cs="Times New Roman"/>
          <w:sz w:val="28"/>
          <w:szCs w:val="28"/>
        </w:rPr>
        <w:t xml:space="preserve"> стиля общения. В конце концов, даже если вы чем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071A5">
        <w:rPr>
          <w:rFonts w:ascii="Times New Roman" w:hAnsi="Times New Roman" w:cs="Times New Roman"/>
          <w:sz w:val="28"/>
          <w:szCs w:val="28"/>
        </w:rPr>
        <w:t>то не подойдете для этой организации или предприятия, это не означает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>вашего профессионального краха. Зато вы получили ценный опыт. Проанализируйте свои ошибки и в следующий раз ведите себя увереннее и свободней.</w:t>
      </w:r>
    </w:p>
    <w:p w:rsidR="00BC7228" w:rsidRPr="00E071A5" w:rsidRDefault="00BC7228" w:rsidP="009C285B">
      <w:pPr>
        <w:pStyle w:val="a3"/>
        <w:ind w:right="219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 xml:space="preserve">Опытные кадровики советуют проявить на собеседовании честность. Не нужно пытаться убедить других в том, чего нет на самом деле. Многие </w:t>
      </w:r>
      <w:r w:rsidRPr="00E071A5">
        <w:rPr>
          <w:rFonts w:ascii="Times New Roman" w:hAnsi="Times New Roman" w:cs="Times New Roman"/>
          <w:sz w:val="28"/>
          <w:szCs w:val="28"/>
        </w:rPr>
        <w:lastRenderedPageBreak/>
        <w:t xml:space="preserve">молодые люди стремятся всячески продемонстрировать </w:t>
      </w:r>
      <w:r>
        <w:rPr>
          <w:rFonts w:ascii="Times New Roman" w:hAnsi="Times New Roman" w:cs="Times New Roman"/>
          <w:sz w:val="28"/>
          <w:szCs w:val="28"/>
        </w:rPr>
        <w:t xml:space="preserve">свое я, </w:t>
      </w:r>
      <w:r w:rsidRPr="00E071A5">
        <w:rPr>
          <w:rFonts w:ascii="Times New Roman" w:hAnsi="Times New Roman" w:cs="Times New Roman"/>
          <w:sz w:val="28"/>
          <w:szCs w:val="28"/>
        </w:rPr>
        <w:t>преувеличивая способности и успехи. Помните, большинство рук</w:t>
      </w:r>
      <w:r>
        <w:rPr>
          <w:rFonts w:ascii="Times New Roman" w:hAnsi="Times New Roman" w:cs="Times New Roman"/>
          <w:sz w:val="28"/>
          <w:szCs w:val="28"/>
        </w:rPr>
        <w:t>оводителей не</w:t>
      </w:r>
      <w:r w:rsidRPr="00E071A5">
        <w:rPr>
          <w:rFonts w:ascii="Times New Roman" w:hAnsi="Times New Roman" w:cs="Times New Roman"/>
          <w:sz w:val="28"/>
          <w:szCs w:val="28"/>
        </w:rPr>
        <w:t>плохие психологи, они легко почувствуют малейшую фальшь. Говорите о себе сдержанно и просто. Даже если требуемые для работы качества у вас есть только в самом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071A5">
        <w:rPr>
          <w:rFonts w:ascii="Times New Roman" w:hAnsi="Times New Roman" w:cs="Times New Roman"/>
          <w:sz w:val="28"/>
          <w:szCs w:val="28"/>
        </w:rPr>
        <w:t>ачатке, хороший интервьюер это заметит.</w:t>
      </w:r>
    </w:p>
    <w:p w:rsidR="00BC7228" w:rsidRPr="00E071A5" w:rsidRDefault="00BC7228" w:rsidP="009C285B">
      <w:pPr>
        <w:pStyle w:val="a3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Но в то же время, сам себя не похвалишь – никто не похвалит. Переберите в уме свои 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>качества и навыки, которые могут пригодиться в будущей работе, отметьте сильные стороны и не забудьте упомянуть о них на собеседовании. Подготовьте возможные аргументы в пользу своего возраста. Да, вы молоды, но молодость имеет ряд неоспоримых достоинств:</w:t>
      </w:r>
    </w:p>
    <w:p w:rsidR="00BC7228" w:rsidRPr="00E071A5" w:rsidRDefault="00BC7228" w:rsidP="009C285B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240" w:lineRule="auto"/>
        <w:ind w:left="810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молодые специалисты - обладатели свежих и современных знаний, методик, технологий;</w:t>
      </w:r>
    </w:p>
    <w:p w:rsidR="00BC7228" w:rsidRPr="00E071A5" w:rsidRDefault="00BC7228" w:rsidP="009C285B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240" w:lineRule="auto"/>
        <w:ind w:left="821" w:right="1052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они еще не сильны в практике, но хорошо владеют теорией, отчасти подзабытой работниками со стажем, и готовы осваивать новые знания;</w:t>
      </w:r>
    </w:p>
    <w:p w:rsidR="00BC7228" w:rsidRPr="00785806" w:rsidRDefault="00BC7228" w:rsidP="009C285B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240" w:lineRule="auto"/>
        <w:ind w:left="810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молодые люди в возрасте от 19 до 30 лет еще не устали от жизни. Они выносливы,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06">
        <w:rPr>
          <w:rFonts w:ascii="Times New Roman" w:hAnsi="Times New Roman" w:cs="Times New Roman"/>
          <w:sz w:val="28"/>
          <w:szCs w:val="28"/>
        </w:rPr>
        <w:t>работоспособны, готовы работать сверхурочно, стремятся к карьерному росту, хорошо выглядят, что важно при работе с клиентами и партнерами;</w:t>
      </w:r>
    </w:p>
    <w:p w:rsidR="00BC7228" w:rsidRPr="00E071A5" w:rsidRDefault="00BC7228" w:rsidP="009C285B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240" w:lineRule="auto"/>
        <w:ind w:left="821" w:right="199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 xml:space="preserve">у молодых нет привычных стереотипов и шаблонных способов принятия решений, они еще не знают, </w:t>
      </w:r>
      <w:r>
        <w:rPr>
          <w:rFonts w:ascii="Times New Roman" w:hAnsi="Times New Roman" w:cs="Times New Roman"/>
          <w:sz w:val="28"/>
          <w:szCs w:val="28"/>
        </w:rPr>
        <w:t>что этого делать нельзя</w:t>
      </w:r>
      <w:r w:rsidRPr="00E071A5">
        <w:rPr>
          <w:rFonts w:ascii="Times New Roman" w:hAnsi="Times New Roman" w:cs="Times New Roman"/>
          <w:sz w:val="28"/>
          <w:szCs w:val="28"/>
        </w:rPr>
        <w:t xml:space="preserve"> потому, что никто так не </w:t>
      </w:r>
      <w:r>
        <w:rPr>
          <w:rFonts w:ascii="Times New Roman" w:hAnsi="Times New Roman" w:cs="Times New Roman"/>
          <w:sz w:val="28"/>
          <w:szCs w:val="28"/>
        </w:rPr>
        <w:t>делает.</w:t>
      </w:r>
      <w:r w:rsidRPr="00E071A5">
        <w:rPr>
          <w:rFonts w:ascii="Times New Roman" w:hAnsi="Times New Roman" w:cs="Times New Roman"/>
          <w:sz w:val="28"/>
          <w:szCs w:val="28"/>
        </w:rPr>
        <w:t xml:space="preserve"> Поэтому для компаний и организаций, работа в которых связана с творчеством и поиском новых идей, молодые сотрудники – ценное приобретение;</w:t>
      </w:r>
    </w:p>
    <w:p w:rsidR="00BC7228" w:rsidRPr="00E071A5" w:rsidRDefault="00BC7228" w:rsidP="009C285B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240" w:lineRule="auto"/>
        <w:ind w:left="810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молодой работник легче идет на сотрудничество, успешно работает в команде.</w:t>
      </w:r>
    </w:p>
    <w:p w:rsidR="00BC7228" w:rsidRPr="00E071A5" w:rsidRDefault="00BC7228" w:rsidP="009C285B">
      <w:pPr>
        <w:pStyle w:val="a3"/>
        <w:ind w:right="295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Только не перечисляйте нудно и методично все свои достоинства, вы уже написали о них в резюме. Гораздо убедительнее прозвучат примеры. Расскажите работодателю, например, о том, как вам нужно было в короткий срок освоить компьютер. Вы с огромным желанием несколько недель просиживали за ним после учебы, а в выходные шли к своему другу-компьютерщику, чтобы разобраться в работе незнакомой системы. Такой рассказ произведет впечатление.</w:t>
      </w:r>
    </w:p>
    <w:p w:rsidR="00BC7228" w:rsidRPr="00E071A5" w:rsidRDefault="00BC7228" w:rsidP="009C285B">
      <w:pPr>
        <w:pStyle w:val="a3"/>
        <w:ind w:right="884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Не следует огорчаться, если на первых порах вам предложат не очень высокую зарплату. Докажите, что ваши способности, образование не менее, а может, и более значимы, чем многолетний опыт, солидный послужной список. Это сложно, но осуществимо. Тогда</w:t>
      </w:r>
    </w:p>
    <w:p w:rsidR="00BC7228" w:rsidRDefault="00BC7228" w:rsidP="009C285B">
      <w:pPr>
        <w:ind w:left="102" w:right="1153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 xml:space="preserve">работодатель поймет, что опыт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1A5">
        <w:rPr>
          <w:rFonts w:ascii="Times New Roman" w:hAnsi="Times New Roman" w:cs="Times New Roman"/>
          <w:sz w:val="28"/>
          <w:szCs w:val="28"/>
        </w:rPr>
        <w:t xml:space="preserve"> дело наживное и даст вам зеленый</w:t>
      </w:r>
      <w:r>
        <w:rPr>
          <w:rFonts w:ascii="Times New Roman" w:hAnsi="Times New Roman" w:cs="Times New Roman"/>
          <w:sz w:val="28"/>
          <w:szCs w:val="28"/>
        </w:rPr>
        <w:t xml:space="preserve"> свет.</w:t>
      </w:r>
      <w:r w:rsidRPr="00E07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28" w:rsidRDefault="00BC7228" w:rsidP="009C285B">
      <w:pPr>
        <w:ind w:left="102" w:right="1153" w:firstLine="607"/>
        <w:jc w:val="both"/>
        <w:rPr>
          <w:rFonts w:ascii="Times New Roman" w:hAnsi="Times New Roman" w:cs="Times New Roman"/>
          <w:sz w:val="28"/>
          <w:szCs w:val="28"/>
        </w:rPr>
      </w:pPr>
    </w:p>
    <w:p w:rsidR="00BC7228" w:rsidRDefault="00BC7228" w:rsidP="009C285B">
      <w:pPr>
        <w:ind w:left="102" w:right="1153" w:firstLine="607"/>
        <w:jc w:val="both"/>
        <w:rPr>
          <w:rFonts w:ascii="Times New Roman" w:hAnsi="Times New Roman" w:cs="Times New Roman"/>
          <w:sz w:val="28"/>
          <w:szCs w:val="28"/>
        </w:rPr>
      </w:pPr>
    </w:p>
    <w:p w:rsidR="004F3D80" w:rsidRDefault="004F3D80" w:rsidP="009C285B">
      <w:pPr>
        <w:ind w:firstLine="607"/>
        <w:jc w:val="both"/>
      </w:pPr>
    </w:p>
    <w:sectPr w:rsidR="004F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B60"/>
    <w:multiLevelType w:val="hybridMultilevel"/>
    <w:tmpl w:val="83A82B94"/>
    <w:lvl w:ilvl="0" w:tplc="56F0CCE2">
      <w:numFmt w:val="bullet"/>
      <w:lvlText w:val="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A1E094D0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64DCB460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4254F78C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66D46E02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CE60C9DE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F63AB5CC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C19E4538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C8A642D2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28"/>
    <w:rsid w:val="0046593D"/>
    <w:rsid w:val="004F3D80"/>
    <w:rsid w:val="009C285B"/>
    <w:rsid w:val="00B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E62CF-A616-4E05-BBF0-F2C392FF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722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2">
    <w:name w:val="heading 2"/>
    <w:basedOn w:val="a"/>
    <w:link w:val="20"/>
    <w:uiPriority w:val="1"/>
    <w:qFormat/>
    <w:rsid w:val="00BC7228"/>
    <w:pPr>
      <w:ind w:left="102"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C7228"/>
    <w:rPr>
      <w:rFonts w:ascii="Verdana" w:eastAsia="Verdana" w:hAnsi="Verdana" w:cs="Verdana"/>
      <w:b/>
      <w:bCs/>
      <w:i/>
      <w:iCs/>
      <w:sz w:val="18"/>
      <w:szCs w:val="18"/>
    </w:rPr>
  </w:style>
  <w:style w:type="paragraph" w:styleId="a3">
    <w:name w:val="Body Text"/>
    <w:basedOn w:val="a"/>
    <w:link w:val="a4"/>
    <w:uiPriority w:val="1"/>
    <w:qFormat/>
    <w:rsid w:val="00BC7228"/>
    <w:pPr>
      <w:ind w:left="102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BC7228"/>
    <w:rPr>
      <w:rFonts w:ascii="Verdana" w:eastAsia="Verdana" w:hAnsi="Verdana" w:cs="Verdana"/>
      <w:sz w:val="18"/>
      <w:szCs w:val="18"/>
    </w:rPr>
  </w:style>
  <w:style w:type="paragraph" w:styleId="a5">
    <w:name w:val="List Paragraph"/>
    <w:basedOn w:val="a"/>
    <w:uiPriority w:val="1"/>
    <w:qFormat/>
    <w:rsid w:val="00BC7228"/>
    <w:pPr>
      <w:spacing w:line="218" w:lineRule="exact"/>
      <w:ind w:left="810" w:hanging="349"/>
    </w:pPr>
  </w:style>
  <w:style w:type="character" w:styleId="a6">
    <w:name w:val="Intense Emphasis"/>
    <w:basedOn w:val="a0"/>
    <w:uiPriority w:val="21"/>
    <w:qFormat/>
    <w:rsid w:val="0046593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2021-06-23T10:44:00Z</dcterms:created>
  <dcterms:modified xsi:type="dcterms:W3CDTF">2021-06-24T06:42:00Z</dcterms:modified>
</cp:coreProperties>
</file>