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f0"/>
        <w:tblW w:w="9345" w:type="dxa"/>
        <w:tblInd w:w="-1101" w:type="dxa"/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0261A8">
        <w:tc>
          <w:tcPr>
            <w:tcW w:w="4672" w:type="dxa"/>
          </w:tcPr>
          <w:p w:rsidR="000261A8" w:rsidRDefault="0002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0261A8" w:rsidRDefault="0002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61A8" w:rsidRDefault="004350B2">
      <w:pPr>
        <w:spacing w:before="240" w:after="240" w:line="276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ИНСТРУКЦИЯ ПО ТЕХНИКЕ БЕЗОПАСНОСТИ И ОХРАНЕ ТРУДА КОМПЕТЕНЦИИ </w:t>
      </w:r>
    </w:p>
    <w:p w:rsidR="000261A8" w:rsidRDefault="004350B2">
      <w:pPr>
        <w:spacing w:before="240" w:after="240" w:line="276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«РЕМОНТ И ОБСЛУЖИВАНИЕ ЛЕГКОВЫХ АВТОМОБИЛЕЙ»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" w:hanging="7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Оглавление</w:t>
      </w:r>
    </w:p>
    <w:sdt>
      <w:sdtPr>
        <w:id w:val="-331062935"/>
        <w:docPartObj>
          <w:docPartGallery w:val="Table of Contents"/>
          <w:docPartUnique/>
        </w:docPartObj>
      </w:sdtPr>
      <w:sdtEndPr/>
      <w:sdtContent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Инструктаж по охране труда и 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0261A8" w:rsidRDefault="004350B2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right="-143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Программа инструктажа по охране труда и технике безопасности……………4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Программа инструктажа по охране труда для участников категории «Студенты СПО»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раны труда перед началом работы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6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3.Требования охраны труда во время работы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храны труда в аварийных ситуациях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5.Требование охраны труда по окончании работ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Инструкц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ия по охране труда для экспертов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5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охраны труда перед началом работы</w:t>
            </w:r>
          </w:hyperlink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7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3.Требования охраны труда во время работы</w:t>
            </w:r>
          </w:hyperlink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в аварийных ситуациях</w:t>
            </w:r>
          </w:hyperlink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21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5"/>
            </w:tabs>
            <w:spacing w:after="0" w:line="36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5.Требование охраны труда по окончании работ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</w:t>
          </w:r>
        </w:p>
        <w:p w:rsidR="000261A8" w:rsidRDefault="004350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1" w:right="-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Особые требования для участников возрастных групп «Школьники»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…………………………………………………………………...24</w:t>
          </w:r>
        </w:p>
        <w:p w:rsidR="000261A8" w:rsidRDefault="004350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1.Общие требования охраны труда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……………………………………………24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2.Требования охраны труда перед началом работы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</w:t>
            </w:r>
          </w:hyperlink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3.Требования охраны труда во время работы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30</w:t>
          </w:r>
        </w:p>
        <w:p w:rsidR="000261A8" w:rsidRDefault="004350B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356"/>
            </w:tabs>
            <w:spacing w:after="0" w:line="360" w:lineRule="auto"/>
            <w:ind w:left="0" w:right="-1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в аварийных ситуациях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32</w:t>
          </w:r>
        </w:p>
        <w:p w:rsidR="000261A8" w:rsidRDefault="004350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5.Требование охраны труда по окончании работ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……………………………....34</w:t>
          </w:r>
          <w:r>
            <w:fldChar w:fldCharType="end"/>
          </w:r>
        </w:p>
      </w:sdtContent>
    </w:sdt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-14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1" w:name="_heading=h.gjdgxs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lastRenderedPageBreak/>
        <w:t>Инструктаж по охране труда и технике безопасности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требований охраны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участниками и экспертами.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курсных заданий и на территории.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Основные требования санитарии и личной гигиены.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" w:name="_heading=h.30j0zll" w:colFirst="0" w:colLast="0"/>
      <w:bookmarkEnd w:id="2"/>
      <w:r>
        <w:br w:type="page"/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lastRenderedPageBreak/>
        <w:t>Программа инструктажа по охране труда для участн</w:t>
      </w:r>
      <w:r>
        <w:rPr>
          <w:rFonts w:ascii="Times New Roman" w:eastAsia="Times New Roman" w:hAnsi="Times New Roman" w:cs="Times New Roman"/>
          <w:b/>
          <w:color w:val="365F91"/>
          <w:sz w:val="32"/>
          <w:szCs w:val="32"/>
        </w:rPr>
        <w:t>иков категории «Студенты СПО»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«Студенты СПО»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самостоятельному выполнению конкурсных заданий в компетенции «Ремонт и обслуживание легковых автомобилей» допускаются участники: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ознакомленные с инструкцией по охране труда;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инструкции по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 труда и технике безопасности;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заходить за ограждения и в технические помещения;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личную гигиену;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пищу в строго отведенных местах;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использовать инструмент и оборудование, разрешенное к выполнению конкурсног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задания;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шум;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опасность травмирования головы при работе на подъемнике;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напряжение внимания;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усиленная нагрузка на зрение;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повышенная ответственность;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обувь с жестким мыском;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костюм слесаря по ремонту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автомобилей;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рабочие перчатки;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беруши или наушники;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защитные очки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F 04 Огнетушитель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446405" cy="436245"/>
            <wp:effectExtent l="0" t="0" r="0" b="0"/>
            <wp:docPr id="103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22 Указатель 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766445" cy="41465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808355" cy="436245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EC 01 Аптечка первой медицинской помощи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468630" cy="467995"/>
            <wp:effectExtent l="0" t="0" r="0" b="0"/>
            <wp:docPr id="10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500380" cy="499745"/>
            <wp:effectExtent l="0" t="0" r="0" b="0"/>
            <wp:docPr id="1039" name="image7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g-9S7d9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помещении комнаты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несчастного случая или болезни участника,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частного случая, он получит баллы за любую завершенную работу.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ивести к временному или перманентному отстранению аналогично апелляции.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znysh7" w:colFirst="0" w:colLast="0"/>
      <w:bookmarkEnd w:id="4"/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Требования охраны труда перед началом выполнения конкурсного задания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выполнения конкурсного задания участники должны выполнить следующее: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один день до начала соревнований,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рабочее место в соответствии с конкурсным заданием компетенции.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рабочее место: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наличие и исправность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струмента, приспособлений, при этом:</w:t>
      </w:r>
    </w:p>
    <w:p w:rsidR="000261A8" w:rsidRDefault="0043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Гаечные ключи не должны иметь трещин и забоин, губки ключей должны быть параллельны и не закатаны;</w:t>
      </w:r>
    </w:p>
    <w:p w:rsidR="000261A8" w:rsidRDefault="0043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Раздвижные ключи не должны быть ослаблены в подвижных частях;</w:t>
      </w:r>
    </w:p>
    <w:p w:rsidR="000261A8" w:rsidRDefault="0043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Слесарные молотки и кувалды должны иметь слегка выпуклую, не косую и не сбитую, без трещин и наклепа поверхность бойка, должны быть надежно укреплены на рукоятках путем расклинивания заершенными клиньями;</w:t>
      </w:r>
    </w:p>
    <w:p w:rsidR="000261A8" w:rsidRDefault="0043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Рукоятки молотков и кувалд должны иметь гладкую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ерхность;</w:t>
      </w:r>
    </w:p>
    <w:p w:rsidR="000261A8" w:rsidRDefault="0043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Ударные инструменты (зубила, крейцмейсели, бородки, керны и пр.) Не должны иметь трещин, заусенцев и наклепа. Зубила должны иметь длину не менее 150 мм;</w:t>
      </w:r>
    </w:p>
    <w:p w:rsidR="000261A8" w:rsidRDefault="0043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Напильники, стамески и прочие инструменты не должны иметь заостренную нерабочую поверхность,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надежно закреплены на деревянной ручке с металлическим кольцом на ней;</w:t>
      </w:r>
    </w:p>
    <w:p w:rsidR="000261A8" w:rsidRDefault="00435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Электроприборы должен иметь исправную изоляцию токоведущих частей и надежное заземление.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состояние пола на рабочем месте. Пол должен быть сухим и чистым. Если пол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крый или скользкий, потребовать, чтобы его вытерли или посыпали опилками, или сделать это самому.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тильники должны включаться электросеть с напряжением не выше 42 В.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порядок рабочую специаль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одежду и обувь: застегнуть рукава, заправить одежду и застегнуть ее на все пуговицы, надеть головной убор, подготовить рукавицы (перчатки), защитные очки, беруши.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 конкурсного задания, в процессе подготовки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места: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материалы, приспособления, и разложить их на свои места, убрать с рабочего стола все лишнее.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неисправностях немедленно сообщить Эксперту и до устранения неполадок к конкурсному заданию не приступать.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2et92p0" w:colFirst="0" w:colLast="0"/>
      <w:bookmarkEnd w:id="5"/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3.Требования охраны труда во время выполнения конкурсного задания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виды технического обслуживания и ремонта автомобилей на территории площадки выполнять только на специально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назначенных для этой цели местах (постах).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Приступать к техническому обслуживанию и ремонту автомобиля только после того, как он будет очищен от грязи, снега и вымыт.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постановки автомобиля на пост технического обслуживания или ремонта обяза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(контроллера) в нейтральное положение, перекрыты ли расходные и магис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тральный вентили на газобаллонных автомобилях, подложены ли специальные противооткатные упоры (башмаки) не менее двух под колеса. В случае невыполнения указанных мер безопасности сделать это самому.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подъема автомобиля подъемником зафиксировать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одъемник упором от самопроизвольного опускания.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автомобиля снизу вне осмотровой канавы, эстакады или подъемника производить только на лежаке.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 газов.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пуском двигателя убедиться, что рычаг переключения передач (контроллера) находится в нейтральном положении и что под автомобилем и вблизи вращающихся частей двигателя нет людей. Осмотр автомобиля снизу производить только при неработающем двигателе.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проворачиванием карданного вала проверить, выключено ли зажигание, а для дизельного двигателя - отсутствии подачи топлива. Рычаг переключения передач установить в нейтральное положение, а стояночный тормоз - освободить. После выполнения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работ снова затянуть стояночный тормоз. Проворачивать карданный вал только с помощью специального приспособления.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разборочно - сборочных и других крепежных операциях, требующих больших физических усилий, применят съемники.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снятия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снятием узлов и агрегатов, 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Удалять разлитое масло или топливо с помощью песка или опилок, которые после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следует ссыпать в металлические ящики с крышками, устанавливаемые вне помещения.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работы располагать инструмент так, чтобы не возникала необходимость тянуться за ним.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подбирать размер гаечного ключа, преимущественно 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накидными и торцевыми ключами, а в труднодоступных местах - ключами с трещотками или с шарнирной головкой.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Правильно накладывать ключ на гайку, не поджимать гайку рывком.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работе зубилом или другим рубящим инструментом пользоваться 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Выпрессовывать туго сидящие пальцы, втулки, подшипники только с помощью специальных приспособлений.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Снятые с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втомобиля узлы и агрегаты складывать на специальные устойчивые подставки, а длинные детали класть только горизонтально.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Проверять соосность отверстий конусной оправкой.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Подключать электроинструмент к сети только при наличии исправного штепсельн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разъема.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прекращении подачи электроэнергии или перерыве в работе отсоединять электроинструмент от электросети.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Удалять пыль и стружку с верстака, оборудования или детали щеткой - сметкой или металлическим крючком.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Использованный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бтирочный материал убирать в специально установленные для этой цели металлические ящики и закрыть крышкой.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tyjcwt" w:colFirst="0" w:colLast="0"/>
      <w:bookmarkEnd w:id="6"/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продолжить только после устранения возникшей неисправности.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участника электрическим током немедленно отключить электросе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оказать первую помощь (самопомощь) пострадавшему, сообщить эксперту, при необходимости обратиться к врачу.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спертам, которые должны принять мероприятия по оказанию первой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очага возгорания на конкурсной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наступлении признаков удушья лечь на пол и как можно быстрее ползти в сторону эвакуационного выхода.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 подходите близко к нему, предупредите о возможной опасности находящихся поблизости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спертов или обслуживающий персонал.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eading=h.3dy6vkm" w:colFirst="0" w:colLast="0"/>
      <w:bookmarkEnd w:id="7"/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5.Требование охраны труда по окончании работ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средства индивидуальной защиты в отведенное для хранений место.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инструмент и оборудование от сети.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 убрать в специально предназн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аченное для хранений место.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  <w:bookmarkStart w:id="8" w:name="_heading=h.1t3h5sf" w:colFirst="0" w:colLast="0"/>
      <w:bookmarkEnd w:id="8"/>
      <w:r>
        <w:br w:type="page"/>
      </w: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lastRenderedPageBreak/>
        <w:t>Инструкция по охране труда для экспертов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eading=h.4d34og8" w:colFirst="0" w:colLast="0"/>
      <w:bookmarkEnd w:id="9"/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работе в качестве эксперта компетенции «Ремонт и обслуживание легковых автомобилей» допускаются эксперты, прошедшие специальное обучение и не имеющие противопоказаний по состоянию здоровья.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 с особыми полномочиями, на которого возложена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контроля выполнения конкурсных заданий и нахождения на конкурсной площадке эксперт обязан четко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электрический ток;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статическое электричество, образующееся в результате 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движущейся бумаги с рабочими механизмами, а также при некачественном заземлении аппаратов;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шум, обусловленный конструкцией оргтехники;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химические вещества, выделяющиеся при работе оргтехники;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зрительное перенапряжение при работе с ПК.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наблюдении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пыль;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термические ожоги.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этилированный бензин.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чрезмерное напряжение внимания, усиленная нагрузка на зрение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ответственность при выполнении своих функций.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спец. костюм и/или халат;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защитные очки;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перчатки;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специальная обувь;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беруши.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безопасности, используемые на рабочих местах участников, для обозначения присутствующих опасностей: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W 19 Газовый 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542925" cy="531495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F 04 Огнетушитель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446405" cy="436245"/>
            <wp:effectExtent l="0" t="0" r="0" b="0"/>
            <wp:docPr id="10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Сжатый воздух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114300" distR="114300">
            <wp:extent cx="1634490" cy="626745"/>
            <wp:effectExtent l="0" t="0" r="0" b="0"/>
            <wp:docPr id="1035" name="image4.png" descr="http://losino-petrovskiy.otmagazin.ru/?com=media&amp;t=img&amp;f=photos|big_8116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losino-petrovskiy.otmagazin.ru/?com=media&amp;t=img&amp;f=photos|big_81163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62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 экспертов компетенции «Ремонт и обслуживание легковых автомобилей» находится аптеч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несчастного случая или болезни эксперта, об этом немедленно уведомляе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главный эксперт.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Эксперты, допустившие невыполнение или нарушение инструкции по охране труда, привлекаются к ответственности в соответствии с Положение о Всероссийском чемпионатном движении «Профессионалы», а при необходимости согласно действующе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законодательству.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eading=h.2s8eyo1" w:colFirst="0" w:colLast="0"/>
      <w:bookmarkEnd w:id="10"/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2.Требования охраны труда перед началом работы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эксперты должны выполнить следующее: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два дня до начала соревнований,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специальную одежду,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 конкурсного задания участниками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работ на конкурсной площадке и в помещении экспертов необходимо: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осмотреть рабочие места экспертов и участников;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привести в порядок рабочее место эксперта;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правильность подключения оборудования в электросеть;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одеть необходимые средства индивидуальной защиты;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Эксперту запрещается приступать к работе при обнаружении неисправн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heading=h.17dp8vu" w:colFirst="0" w:colLast="0"/>
      <w:bookmarkEnd w:id="11"/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3.Требования охраны труда во время работы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Суммарное время непосредственной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персональным компьютером и другой оргтехникой в течение конкурсного дня должно быть не более 6 часов.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2-х часов.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каждый час работы следует делать регламентированный перерыв продолжительностью 15 мин.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избежание поражения током запрещается: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самостоятельно вскрытие и ремонт оборудования;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переключать разъемы интерфейсных кабелей периферийных устройств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включенном питании;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Эксперту во время работы с оргтехникой: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 внимание на символы, высвечивающиеся на панели оборудования, не игнорировать их;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производить включение/вы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 аппаратов мокрыми руками;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 ставить на устройство емкости с водой, не класть металлические предметы;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эксплуатировать аппарат, если его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онили или корпус был поврежден;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перемещать аппараты включенными в сеть;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все работы по замене картриджей, бумаги можно производить только после отключения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сети;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запрещается работать на аппарате с треснувшим стеклом;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мыть руки теплой водой с мылом после каждой чистки картриджей, узлов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неизвестные системы паролирования и самостоятельно проводить переформатирование диска;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при себе любые средства связи;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неисправности оборудования – прекрати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работу и сообщить об этом техническому эксперту, а в его отсутствие заместителю главного эксперта.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нахождении на конкурсной площадке эксперту: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одеть необходимые средства индивидуальной защиты;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передвигаться по конкурсной площадке не спеша,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делая резких движений, смотря под ноги.</w:t>
      </w:r>
    </w:p>
    <w:p w:rsidR="000261A8" w:rsidRDefault="000261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зрительного дискомфорта и других неблагоприятных субъективных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обнаружении очага возгорания на конкурсной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мости эвакуации, эвакуировать участников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экспертов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разрушенном или поврежденном помещении не следует пользоваться открытым огнем (спичками, зажигалками и т.п.).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26in1rg" w:colFirst="0" w:colLast="0"/>
      <w:bookmarkEnd w:id="13"/>
    </w:p>
    <w:p w:rsidR="000261A8" w:rsidRDefault="004350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5.Требование охраны труда по окончании выполнения конкурсного задания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конкурсного дня эксперт обязан: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электричес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приборы, оборудование, инструмент и устройства от источника питания.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 эксперта и проверить рабочие места участников.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техническому эксперту о выявленных во время выполнения конкурсных заданий неполадка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неисправностях оборудования, и других факторах, влияющих на безопасность труда.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2E74B5"/>
          <w:sz w:val="32"/>
          <w:szCs w:val="32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  <w:t>Особые требования для участников возрастных групп «Школьники»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2E74B5"/>
          <w:sz w:val="28"/>
          <w:szCs w:val="28"/>
        </w:rPr>
      </w:pPr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1.Общие требования охраны труда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участников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«Школьники»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конкурсного задания, под непосредственным руководством экспертов или совместно с экспертом, компетенции «Ремонт и обслуживание легковых автомобилей» допускаются участники: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прошедшие инструктаж по охране труда по «Программе инструктажа по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 труда и технике безопасности»;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ознакомленные с инструкцией по охране труда;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имеющие противопоказаний к выполнению конкурсных заданий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состоянию здоровья.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инструкции по охране труда и технике безопасности;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заходить за ограждения и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хнические помещения;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личную гигиену;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пищу в строго отведенных местах;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для выполнения конкурсного задания использует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инструмент:</w:t>
      </w:r>
    </w:p>
    <w:tbl>
      <w:tblPr>
        <w:tblStyle w:val="af1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5808"/>
      </w:tblGrid>
      <w:tr w:rsidR="000261A8">
        <w:tc>
          <w:tcPr>
            <w:tcW w:w="0" w:type="auto"/>
            <w:gridSpan w:val="2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инструмента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Использует под наблюдением эксперта или назначенного ответственного лица старше 18 лет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слесарный инструмент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подшипников/шестерен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Мультиметр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Рассухариватель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Пробник диодный/ламповый</w:t>
            </w:r>
          </w:p>
        </w:tc>
        <w:tc>
          <w:tcPr>
            <w:tcW w:w="0" w:type="auto"/>
          </w:tcPr>
          <w:p w:rsidR="000261A8" w:rsidRDefault="0002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специальный инструмент</w:t>
            </w:r>
          </w:p>
        </w:tc>
        <w:tc>
          <w:tcPr>
            <w:tcW w:w="0" w:type="auto"/>
          </w:tcPr>
          <w:p w:rsidR="000261A8" w:rsidRDefault="0002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для выполнения конкурсного задания использует оборудование:</w:t>
      </w:r>
    </w:p>
    <w:tbl>
      <w:tblPr>
        <w:tblStyle w:val="af2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5807"/>
      </w:tblGrid>
      <w:tr w:rsidR="000261A8">
        <w:tc>
          <w:tcPr>
            <w:tcW w:w="0" w:type="auto"/>
            <w:gridSpan w:val="2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оборудования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Выполняет конкурсное задание совместно с экспертом или назначенным лицом старше 18 лет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Осциллограф 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 замера ЦПГ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Кантователь агрегатов 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Тиски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сканер</w:t>
            </w:r>
          </w:p>
        </w:tc>
      </w:tr>
      <w:tr w:rsidR="000261A8">
        <w:tc>
          <w:tcPr>
            <w:tcW w:w="0" w:type="auto"/>
          </w:tcPr>
          <w:p w:rsidR="000261A8" w:rsidRDefault="0002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Зарядное устройство 12В</w:t>
            </w:r>
          </w:p>
        </w:tc>
      </w:tr>
    </w:tbl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режущие и колющие предметы;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тяжелые предметы;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выхлопные газы;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чрезмерное напряжение внимания,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усиленная нагрузка на зрение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во время выполнения конкурсного задания средства индивидуальной защиты: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рабочие ботинки с металлическим подноском;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головной убор;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 костюм;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рабочие перчатки;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защитные очки.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используемые на рабочем месте, для обозначения присутствующих опасностей: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Огнетушитель;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Эвакуационный выход.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помещении выполнения конкурсного задания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несчастного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ввиду болезни или несчастного случая, он получит баллы за любую завершенную работу.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ивести к временному или перманентному отстранению аналогично апелляции.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2.Требования охраны труда перед началом работы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участники должны выполнить следующее: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один день до начала соревнований, все участники должны ознакомиться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ознакомительного периода, участники подтверждают свое ознакомление со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процессами, подписав лист прохождения инструктажа по работе на оборудовании по форме, определенной Оргкомитетом.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рабочее место: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исправность инструмента и оборудования;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освободить проходы;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работе с автомобилем перед запуском двигателя подключить вытяжную вентиляцию.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инструмент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разрешенное к самостоятельной работе:</w:t>
      </w:r>
    </w:p>
    <w:tbl>
      <w:tblPr>
        <w:tblStyle w:val="af3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6167"/>
      </w:tblGrid>
      <w:tr w:rsidR="000261A8">
        <w:trPr>
          <w:tblHeader/>
        </w:trPr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Правила подготовки к выполнению конкурсного задан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слесарный инструмент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целостность инструмента, проверить наличие трещин/сколов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специальный инструмент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целостность инструмента, проверить наличие трещин/сколов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Мультиметр, пробник диодный/ламповый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работоспособность прибора, проверить целостность изоляции проводов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подшипников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целостность,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Зафиксировать съемник на подшипнике, чтобы лапы плотно прилегали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Рассухариватель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 сборку рассухаривателя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Зафиксировать рассух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ариватель на головке блока цилиндров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Осциллограф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работоспособность прибора, проверить целостность изоляции проводов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отсутствие подтеканий гидравлической жидкости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Кантователь агрегатов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фиксатор положения кантователя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сканер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Проверить работоспособность прибора, проверить целостность изоляции проводов, следовать рекомендациям действий прибора 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Зарядное устройство 12В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работоспособность прибора, проверить целостность изоляции проводов</w:t>
            </w:r>
          </w:p>
        </w:tc>
      </w:tr>
    </w:tbl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сперта.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порядок рабочую специаль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одежду и обувь: надеть ботинки с металлическим подноском (убрать шнурки), застегнуть обшлага рукавов, заправить одежду и застегнуть ее на все пуговицы, надеть головной убор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подготовить перчатки и защитные очки.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Ежедневно, перед началом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конкурсного задания, в процессе подготовки рабочего места: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электросеть;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3.Требования охраны труда во время работы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конкурсных заданий участнику необходимо соблюдать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безопасности при использовании инструмента и оборудования:</w:t>
      </w:r>
    </w:p>
    <w:tbl>
      <w:tblPr>
        <w:tblStyle w:val="a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3"/>
      </w:tblGrid>
      <w:tr w:rsidR="000261A8">
        <w:trPr>
          <w:tblHeader/>
        </w:trPr>
        <w:tc>
          <w:tcPr>
            <w:tcW w:w="0" w:type="auto"/>
            <w:vAlign w:val="center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0" w:type="auto"/>
            <w:vAlign w:val="center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Требования безопасности</w:t>
            </w:r>
          </w:p>
        </w:tc>
      </w:tr>
      <w:tr w:rsidR="000261A8">
        <w:trPr>
          <w:tblHeader/>
        </w:trPr>
        <w:tc>
          <w:tcPr>
            <w:tcW w:w="0" w:type="auto"/>
            <w:vAlign w:val="center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Агрегат автомобиля</w:t>
            </w:r>
          </w:p>
        </w:tc>
        <w:tc>
          <w:tcPr>
            <w:tcW w:w="0" w:type="auto"/>
            <w:vAlign w:val="center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разборку/сборку в соответствии с технологической картой;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Демонтаж тяжелых деталей агрегатов выполнить совместно или под присмотром эксперта</w:t>
            </w:r>
          </w:p>
        </w:tc>
      </w:tr>
      <w:tr w:rsidR="000261A8">
        <w:trPr>
          <w:tblHeader/>
        </w:trPr>
        <w:tc>
          <w:tcPr>
            <w:tcW w:w="0" w:type="auto"/>
            <w:vAlign w:val="center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0" w:type="auto"/>
            <w:vAlign w:val="center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 противооткатные упоры;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Перевести селектор КПП в нейтральное положение или в режим «Р»;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Пуск двигателя автомобиля осуществлять при подключенной вытяжной вентиляции;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Предупредить эксперта о пуске двигателя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слесарный инструмент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размер инструмента в соответствии с размером крепежа;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срыва крепежа использовать накидные ключи, или вороток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специальный инструмент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размер инструмента в соответствии с размером деталей;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Мультиметр, 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измерения с учетом выставленных функций мультиметра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подшипников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защитных очках;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Съемник плотно зафиксирован на детали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Рассухариватель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защитных очках;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Осциллограф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полярности при выполнении измерений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защитных очках, под присмотром Эксперта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Кантователь агрегатов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вращения агрегатов совместно или под присмотром эксперта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Диагностический сканер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диагностики под присмотром эксперта,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предписаний использования прибора.</w:t>
            </w:r>
          </w:p>
        </w:tc>
      </w:tr>
      <w:tr w:rsidR="000261A8"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Зарядное устройство 12В</w:t>
            </w:r>
          </w:p>
        </w:tc>
        <w:tc>
          <w:tcPr>
            <w:tcW w:w="0" w:type="auto"/>
          </w:tcPr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Выставить необходимое напряжение,</w:t>
            </w:r>
          </w:p>
          <w:p w:rsidR="000261A8" w:rsidRDefault="00435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правильное подключение к аккумулятору автомобиля в соответствии с полярностью</w:t>
            </w:r>
          </w:p>
        </w:tc>
      </w:tr>
    </w:tbl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конкурсных заданий и уборке рабочих мест: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делами, не отвлекать других участников;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настоящую инструкцию;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конкурсные задания только исправным инструментом и оборудованием;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Требования охраны труда в аварийных ситуациях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неисправности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 возникшей неисправности.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поражении участника электрическим током немедленно отключить электросеть, оказать первую помощь (самопо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мощь) пострадавшему, сообщить Эксперту, при необходимости обратиться к врачу.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возникновении пожара необходимо немедленно оповестить Главного эксперта и экспертов.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способом постараться загасить пламя в "зародыше" с обязательным соблюдением мер личной безопасности.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куском плотной ткани, облиться водой, запрещается бежать – бег только усилит интенсивность горения.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обнаружении взрывоопасно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открытым огнем (спичками, зажигалками и т.п.).</w:t>
      </w:r>
    </w:p>
    <w:p w:rsidR="000261A8" w:rsidRDefault="000261A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1A8" w:rsidRDefault="004350B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5.Требование охраны труда по окончании работ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 каждый участник обязан: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Привести в порядок рабочее место. 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средства индивидуальной защиты в отведенное для хранений место.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Отключить инструмент и оборудование от сети.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 убрать в специально предназначенное для хранений место.</w:t>
      </w:r>
    </w:p>
    <w:p w:rsidR="000261A8" w:rsidRDefault="004350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Сообщить эксперту о выявленных во время выполнения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0261A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B2" w:rsidRDefault="004350B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350B2" w:rsidRDefault="004350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A8" w:rsidRDefault="000261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261A8" w:rsidRDefault="000261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B2" w:rsidRDefault="004350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350B2" w:rsidRDefault="004350B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A8" w:rsidRDefault="000261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261A8" w:rsidRDefault="000261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261A8" w:rsidRDefault="000261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261A8" w:rsidRDefault="000261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042B5"/>
    <w:multiLevelType w:val="multilevel"/>
    <w:tmpl w:val="96DE7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8"/>
    <w:rsid w:val="000261A8"/>
    <w:rsid w:val="004350B2"/>
    <w:rsid w:val="005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A129F-931C-4368-BFEF-DF7A685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4">
    <w:name w:val="Основной текст (14)_"/>
    <w:rPr>
      <w:rFonts w:ascii="Segoe UI" w:eastAsia="Segoe UI" w:hAnsi="Segoe UI" w:cs="Segoe UI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143">
    <w:name w:val="Основной текст (14)_3"/>
    <w:basedOn w:val="a"/>
    <w:pPr>
      <w:widowControl w:val="0"/>
      <w:shd w:val="clear" w:color="auto" w:fill="FFFFFF"/>
      <w:spacing w:after="0" w:line="264" w:lineRule="atLeast"/>
      <w:ind w:hanging="600"/>
    </w:pPr>
    <w:rPr>
      <w:rFonts w:ascii="Segoe UI" w:eastAsia="Segoe UI" w:hAnsi="Segoe UI" w:cs="Segoe UI"/>
      <w:sz w:val="19"/>
      <w:szCs w:val="19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after="0" w:line="240" w:lineRule="auto"/>
    </w:pPr>
  </w:style>
  <w:style w:type="character" w:customStyle="1" w:styleId="aa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Calibri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TOC Heading"/>
    <w:basedOn w:val="1"/>
    <w:next w:val="a"/>
    <w:qFormat/>
    <w:pPr>
      <w:outlineLvl w:val="9"/>
    </w:pPr>
    <w:rPr>
      <w:rFonts w:eastAsia="Times New Roman"/>
    </w:rPr>
  </w:style>
  <w:style w:type="paragraph" w:styleId="11">
    <w:name w:val="toc 1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5"/>
      </w:tabs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56"/>
      </w:tabs>
      <w:spacing w:after="0" w:line="360" w:lineRule="auto"/>
      <w:ind w:right="-1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pPr>
      <w:spacing w:after="200" w:line="276" w:lineRule="auto"/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3kPmhtI4UPDrcHZaI1yO8hhrLw==">AMUW2mVGKBEdwJ4zkTTZdazHcMfltKDCgeFEcvSWki9Zv+imDkoUJZCFqpoRcHzb3Eoy4CVevnAlrhVLnKSFZ+BhH50I8+FXXdRLQylu0+x7yWpX0Ae6dr4ofx4T9dOsdniVzvh6eDduJuUk5zFBqWCDftv2l4CXuzQWi2cYtL6OvsLyHy1kblgRwRYaptNztIEQ246WCYvoNtA2Xx5VGeVnlCNjHG4yjHamqcUTkr2wsRL0c6R9hIwK0kvMdViBjaQXsThMXwu+sx/l/b6ta4fJxikIhf1J5T6Ah6/3cqFfNFWMKiHG/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admin</cp:lastModifiedBy>
  <cp:revision>3</cp:revision>
  <dcterms:created xsi:type="dcterms:W3CDTF">2024-02-12T13:20:00Z</dcterms:created>
  <dcterms:modified xsi:type="dcterms:W3CDTF">2024-02-12T13:20:00Z</dcterms:modified>
</cp:coreProperties>
</file>