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A39F" w14:textId="77777777" w:rsidR="006227B5" w:rsidRPr="006227B5" w:rsidRDefault="006227B5" w:rsidP="006227B5">
      <w:pPr>
        <w:numPr>
          <w:ilvl w:val="1"/>
          <w:numId w:val="0"/>
        </w:numPr>
        <w:spacing w:before="240" w:after="0" w:line="360" w:lineRule="auto"/>
        <w:ind w:firstLine="709"/>
        <w:jc w:val="right"/>
        <w:rPr>
          <w:rFonts w:ascii="Times New Roman" w:eastAsiaTheme="minorEastAsia" w:hAnsi="Times New Roman" w:cs="Times New Roman"/>
          <w:bCs/>
          <w:kern w:val="0"/>
          <w:sz w:val="24"/>
          <w:szCs w:val="24"/>
          <w14:ligatures w14:val="none"/>
        </w:rPr>
      </w:pPr>
      <w:r w:rsidRPr="006227B5">
        <w:rPr>
          <w:rFonts w:ascii="Times New Roman" w:eastAsiaTheme="minorEastAsia" w:hAnsi="Times New Roman" w:cs="Times New Roman"/>
          <w:b/>
          <w:bCs/>
          <w:kern w:val="0"/>
          <w:sz w:val="24"/>
          <w:szCs w:val="24"/>
          <w14:ligatures w14:val="none"/>
        </w:rPr>
        <w:t>Приложение 5</w:t>
      </w:r>
    </w:p>
    <w:p w14:paraId="4971DB2E" w14:textId="69CBDE8F" w:rsidR="003E32A0" w:rsidRPr="003E32A0" w:rsidRDefault="006227B5" w:rsidP="003E32A0">
      <w:pPr>
        <w:spacing w:after="0" w:line="240" w:lineRule="auto"/>
        <w:jc w:val="right"/>
        <w:rPr>
          <w:rFonts w:ascii="Times New Roman" w:eastAsia="Calibri" w:hAnsi="Times New Roman" w:cs="Times New Roman"/>
          <w:i/>
          <w:kern w:val="0"/>
          <w:sz w:val="24"/>
          <w:szCs w:val="24"/>
          <w14:ligatures w14:val="none"/>
        </w:rPr>
      </w:pPr>
      <w:r w:rsidRPr="00B91AD4">
        <w:rPr>
          <w:rFonts w:ascii="Times New Roman" w:hAnsi="Times New Roman" w:cs="Times New Roman"/>
          <w:b/>
          <w:bCs/>
          <w:kern w:val="0"/>
          <w:sz w:val="24"/>
          <w:szCs w:val="24"/>
          <w:lang w:eastAsia="ru-RU"/>
          <w14:ligatures w14:val="none"/>
        </w:rPr>
        <w:t xml:space="preserve">к ОПОП-П </w:t>
      </w:r>
    </w:p>
    <w:p w14:paraId="151F070E" w14:textId="77777777" w:rsidR="008743A1" w:rsidRPr="008743A1" w:rsidRDefault="003E32A0" w:rsidP="008743A1">
      <w:pPr>
        <w:spacing w:line="276" w:lineRule="auto"/>
        <w:jc w:val="right"/>
        <w:rPr>
          <w:rFonts w:ascii="Times New Roman" w:hAnsi="Times New Roman" w:cs="Times New Roman"/>
          <w:b/>
          <w:bCs/>
          <w:iCs/>
          <w:sz w:val="24"/>
          <w:szCs w:val="24"/>
          <w:u w:val="single"/>
          <w:lang w:eastAsia="ru-RU"/>
        </w:rPr>
      </w:pPr>
      <w:r w:rsidRPr="008743A1">
        <w:rPr>
          <w:rFonts w:ascii="Times New Roman" w:eastAsia="Calibri" w:hAnsi="Times New Roman" w:cs="Times New Roman"/>
          <w:b/>
          <w:kern w:val="0"/>
          <w:sz w:val="24"/>
          <w:szCs w:val="24"/>
          <w14:ligatures w14:val="none"/>
        </w:rPr>
        <w:t>профессия:</w:t>
      </w:r>
      <w:r w:rsidRPr="008743A1">
        <w:rPr>
          <w:rFonts w:ascii="Times New Roman" w:hAnsi="Times New Roman" w:cs="Times New Roman"/>
          <w:b/>
          <w:bCs/>
          <w:iCs/>
          <w:kern w:val="0"/>
          <w:sz w:val="24"/>
          <w:szCs w:val="24"/>
          <w:lang w:eastAsia="ru-RU"/>
          <w14:ligatures w14:val="none"/>
        </w:rPr>
        <w:t xml:space="preserve"> </w:t>
      </w:r>
      <w:r w:rsidR="008743A1" w:rsidRPr="008743A1">
        <w:rPr>
          <w:rFonts w:ascii="Times New Roman" w:hAnsi="Times New Roman" w:cs="Times New Roman"/>
          <w:b/>
          <w:sz w:val="24"/>
          <w:szCs w:val="24"/>
          <w:u w:val="single"/>
        </w:rPr>
        <w:t>09.01.04</w:t>
      </w:r>
      <w:bookmarkStart w:id="0" w:name="_Hlk87360188"/>
      <w:r w:rsidR="008743A1" w:rsidRPr="008743A1">
        <w:rPr>
          <w:rFonts w:ascii="Times New Roman" w:hAnsi="Times New Roman" w:cs="Times New Roman"/>
          <w:b/>
          <w:sz w:val="24"/>
          <w:szCs w:val="24"/>
          <w:u w:val="single"/>
        </w:rPr>
        <w:t xml:space="preserve"> </w:t>
      </w:r>
      <w:r w:rsidR="008743A1" w:rsidRPr="008743A1">
        <w:rPr>
          <w:rFonts w:ascii="Times New Roman" w:hAnsi="Times New Roman" w:cs="Times New Roman"/>
          <w:b/>
          <w:bCs/>
          <w:iCs/>
          <w:sz w:val="24"/>
          <w:szCs w:val="24"/>
          <w:u w:val="single"/>
          <w:lang w:eastAsia="ru-RU"/>
        </w:rPr>
        <w:t xml:space="preserve">Наладчик аппаратных и программных средств </w:t>
      </w:r>
    </w:p>
    <w:p w14:paraId="625E5157" w14:textId="77777777" w:rsidR="008743A1" w:rsidRPr="008743A1" w:rsidRDefault="008743A1" w:rsidP="008743A1">
      <w:pPr>
        <w:tabs>
          <w:tab w:val="left" w:pos="8160"/>
        </w:tabs>
        <w:ind w:right="18"/>
        <w:jc w:val="right"/>
        <w:rPr>
          <w:rFonts w:ascii="Times New Roman" w:hAnsi="Times New Roman" w:cs="Times New Roman"/>
          <w:b/>
          <w:bCs/>
          <w:iCs/>
          <w:sz w:val="24"/>
          <w:szCs w:val="24"/>
          <w:u w:val="single"/>
          <w:lang w:eastAsia="ru-RU"/>
        </w:rPr>
      </w:pPr>
      <w:r w:rsidRPr="008743A1">
        <w:rPr>
          <w:rFonts w:ascii="Times New Roman" w:hAnsi="Times New Roman" w:cs="Times New Roman"/>
          <w:b/>
          <w:bCs/>
          <w:iCs/>
          <w:sz w:val="24"/>
          <w:szCs w:val="24"/>
          <w:u w:val="single"/>
          <w:lang w:eastAsia="ru-RU"/>
        </w:rPr>
        <w:t>инфокоммуникационных систем</w:t>
      </w:r>
      <w:bookmarkEnd w:id="0"/>
    </w:p>
    <w:p w14:paraId="7CAA367F" w14:textId="55255AF3" w:rsidR="003E32A0" w:rsidRPr="008743A1" w:rsidRDefault="003E32A0" w:rsidP="008743A1">
      <w:pPr>
        <w:jc w:val="right"/>
        <w:rPr>
          <w:rFonts w:ascii="Times New Roman" w:eastAsia="Times New Roman" w:hAnsi="Times New Roman" w:cs="Times New Roman"/>
          <w:b/>
          <w:i/>
          <w:kern w:val="0"/>
          <w:sz w:val="24"/>
          <w:szCs w:val="24"/>
          <w:lang w:eastAsia="ru-RU"/>
          <w14:ligatures w14:val="none"/>
        </w:rPr>
      </w:pPr>
    </w:p>
    <w:p w14:paraId="102A4F44" w14:textId="33D94195" w:rsidR="00B91AD4" w:rsidRPr="008743A1" w:rsidRDefault="00B91AD4" w:rsidP="003E32A0">
      <w:pPr>
        <w:spacing w:after="0" w:line="360" w:lineRule="auto"/>
        <w:jc w:val="right"/>
        <w:rPr>
          <w:rFonts w:ascii="Times New Roman" w:hAnsi="Times New Roman" w:cs="Times New Roman"/>
          <w:bCs/>
          <w:kern w:val="0"/>
          <w:sz w:val="24"/>
          <w:szCs w:val="24"/>
          <w:lang w:eastAsia="ru-RU"/>
          <w14:ligatures w14:val="none"/>
        </w:rPr>
      </w:pPr>
    </w:p>
    <w:p w14:paraId="23CEC7E6" w14:textId="77777777" w:rsidR="006227B5" w:rsidRPr="008743A1" w:rsidRDefault="006227B5" w:rsidP="006227B5">
      <w:pPr>
        <w:spacing w:after="0" w:line="240" w:lineRule="auto"/>
        <w:jc w:val="right"/>
        <w:rPr>
          <w:rFonts w:ascii="Times New Roman" w:hAnsi="Times New Roman" w:cs="Times New Roman"/>
          <w:bCs/>
          <w:i/>
          <w:iCs/>
          <w:kern w:val="0"/>
          <w:sz w:val="24"/>
          <w:szCs w:val="24"/>
          <w:lang w:eastAsia="ru-RU"/>
          <w14:ligatures w14:val="none"/>
        </w:rPr>
      </w:pPr>
    </w:p>
    <w:p w14:paraId="4ED79892" w14:textId="77777777" w:rsidR="006227B5" w:rsidRPr="008743A1"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400506F6" w14:textId="77777777" w:rsidR="006227B5" w:rsidRPr="008743A1"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1BE8D0C1" w14:textId="77777777" w:rsidR="006227B5" w:rsidRPr="008743A1" w:rsidRDefault="006227B5" w:rsidP="006227B5">
      <w:pPr>
        <w:shd w:val="clear" w:color="auto" w:fill="FFFFFF"/>
        <w:spacing w:after="0" w:line="240" w:lineRule="auto"/>
        <w:jc w:val="center"/>
        <w:rPr>
          <w:rFonts w:ascii="Times New Roman" w:hAnsi="Times New Roman" w:cs="Times New Roman"/>
          <w:b/>
          <w:i/>
          <w:kern w:val="0"/>
          <w:sz w:val="24"/>
          <w:szCs w:val="24"/>
          <w:lang w:eastAsia="ru-RU"/>
          <w14:ligatures w14:val="none"/>
        </w:rPr>
      </w:pPr>
    </w:p>
    <w:p w14:paraId="4D9D373B" w14:textId="77777777" w:rsidR="006227B5" w:rsidRPr="008743A1" w:rsidRDefault="006227B5" w:rsidP="006227B5">
      <w:pPr>
        <w:keepNext/>
        <w:shd w:val="clear" w:color="auto" w:fill="FFFFFF"/>
        <w:tabs>
          <w:tab w:val="num" w:pos="0"/>
        </w:tabs>
        <w:suppressAutoHyphens/>
        <w:spacing w:after="0" w:line="360" w:lineRule="auto"/>
        <w:jc w:val="center"/>
        <w:outlineLvl w:val="0"/>
        <w:rPr>
          <w:rFonts w:ascii="Times New Roman" w:eastAsiaTheme="majorEastAsia" w:hAnsi="Times New Roman" w:cs="Times New Roman"/>
          <w:b/>
          <w:bCs/>
          <w:caps/>
          <w:kern w:val="0"/>
          <w:sz w:val="24"/>
          <w:szCs w:val="24"/>
          <w14:ligatures w14:val="none"/>
        </w:rPr>
      </w:pPr>
      <w:bookmarkStart w:id="1" w:name="_Toc131849530"/>
      <w:r w:rsidRPr="008743A1">
        <w:rPr>
          <w:rFonts w:ascii="Times New Roman" w:eastAsiaTheme="majorEastAsia" w:hAnsi="Times New Roman" w:cs="Times New Roman"/>
          <w:b/>
          <w:bCs/>
          <w:caps/>
          <w:kern w:val="0"/>
          <w:sz w:val="24"/>
          <w:szCs w:val="24"/>
          <w14:ligatures w14:val="none"/>
        </w:rPr>
        <w:t xml:space="preserve">СОДЕРЖАНИЕ </w:t>
      </w:r>
      <w:r w:rsidRPr="008743A1">
        <w:rPr>
          <w:rFonts w:ascii="Times New Roman" w:eastAsiaTheme="majorEastAsia" w:hAnsi="Times New Roman" w:cs="Times New Roman"/>
          <w:b/>
          <w:bCs/>
          <w:caps/>
          <w:kern w:val="0"/>
          <w:sz w:val="24"/>
          <w:szCs w:val="24"/>
          <w14:ligatures w14:val="none"/>
        </w:rPr>
        <w:br/>
        <w:t>ГОСУДАРСТВЕННОЙ ИТОГОВОЙ АТТЕСТАЦИИ</w:t>
      </w:r>
      <w:bookmarkEnd w:id="1"/>
    </w:p>
    <w:p w14:paraId="00E1B257" w14:textId="77777777" w:rsidR="008743A1" w:rsidRPr="008743A1" w:rsidRDefault="003E32A0" w:rsidP="008743A1">
      <w:pPr>
        <w:spacing w:line="276" w:lineRule="auto"/>
        <w:jc w:val="center"/>
        <w:rPr>
          <w:rFonts w:ascii="Times New Roman" w:hAnsi="Times New Roman" w:cs="Times New Roman"/>
          <w:b/>
          <w:bCs/>
          <w:iCs/>
          <w:sz w:val="24"/>
          <w:szCs w:val="24"/>
          <w:u w:val="single"/>
          <w:lang w:eastAsia="ru-RU"/>
        </w:rPr>
      </w:pPr>
      <w:r w:rsidRPr="008743A1">
        <w:rPr>
          <w:rFonts w:ascii="Times New Roman" w:eastAsia="Calibri" w:hAnsi="Times New Roman" w:cs="Times New Roman"/>
          <w:b/>
          <w:kern w:val="0"/>
          <w:sz w:val="24"/>
          <w:szCs w:val="24"/>
          <w14:ligatures w14:val="none"/>
        </w:rPr>
        <w:t>по профессии:</w:t>
      </w:r>
      <w:r w:rsidRPr="008743A1">
        <w:rPr>
          <w:rFonts w:ascii="Times New Roman" w:hAnsi="Times New Roman" w:cs="Times New Roman"/>
          <w:b/>
          <w:bCs/>
          <w:iCs/>
          <w:kern w:val="0"/>
          <w:sz w:val="24"/>
          <w:szCs w:val="24"/>
          <w:lang w:eastAsia="ru-RU"/>
          <w14:ligatures w14:val="none"/>
        </w:rPr>
        <w:t xml:space="preserve"> </w:t>
      </w:r>
      <w:r w:rsidR="008743A1" w:rsidRPr="008743A1">
        <w:rPr>
          <w:rFonts w:ascii="Times New Roman" w:hAnsi="Times New Roman" w:cs="Times New Roman"/>
          <w:b/>
          <w:sz w:val="24"/>
          <w:szCs w:val="24"/>
          <w:u w:val="single"/>
        </w:rPr>
        <w:t xml:space="preserve">09.01.04 </w:t>
      </w:r>
      <w:r w:rsidR="008743A1" w:rsidRPr="008743A1">
        <w:rPr>
          <w:rFonts w:ascii="Times New Roman" w:hAnsi="Times New Roman" w:cs="Times New Roman"/>
          <w:b/>
          <w:bCs/>
          <w:iCs/>
          <w:sz w:val="24"/>
          <w:szCs w:val="24"/>
          <w:u w:val="single"/>
          <w:lang w:eastAsia="ru-RU"/>
        </w:rPr>
        <w:t xml:space="preserve">Наладчик аппаратных и программных средств </w:t>
      </w:r>
    </w:p>
    <w:p w14:paraId="6D835D57" w14:textId="77777777" w:rsidR="008743A1" w:rsidRPr="008743A1" w:rsidRDefault="008743A1" w:rsidP="008743A1">
      <w:pPr>
        <w:tabs>
          <w:tab w:val="left" w:pos="8160"/>
        </w:tabs>
        <w:ind w:right="18"/>
        <w:jc w:val="center"/>
        <w:rPr>
          <w:rFonts w:ascii="Times New Roman" w:hAnsi="Times New Roman" w:cs="Times New Roman"/>
          <w:b/>
          <w:bCs/>
          <w:iCs/>
          <w:sz w:val="24"/>
          <w:szCs w:val="24"/>
          <w:u w:val="single"/>
          <w:lang w:eastAsia="ru-RU"/>
        </w:rPr>
      </w:pPr>
      <w:r w:rsidRPr="008743A1">
        <w:rPr>
          <w:rFonts w:ascii="Times New Roman" w:hAnsi="Times New Roman" w:cs="Times New Roman"/>
          <w:b/>
          <w:bCs/>
          <w:iCs/>
          <w:sz w:val="24"/>
          <w:szCs w:val="24"/>
          <w:u w:val="single"/>
          <w:lang w:eastAsia="ru-RU"/>
        </w:rPr>
        <w:t>инфокоммуникационных систем</w:t>
      </w:r>
    </w:p>
    <w:p w14:paraId="1BD98945" w14:textId="45C710F0" w:rsidR="003E32A0" w:rsidRPr="003E32A0" w:rsidRDefault="003E32A0" w:rsidP="003E32A0">
      <w:pPr>
        <w:jc w:val="center"/>
        <w:rPr>
          <w:rFonts w:ascii="Times New Roman" w:hAnsi="Times New Roman" w:cs="Times New Roman"/>
          <w:b/>
          <w:kern w:val="0"/>
          <w:sz w:val="24"/>
          <w:szCs w:val="24"/>
          <w:u w:val="single"/>
          <w:lang w:eastAsia="ru-RU"/>
          <w14:ligatures w14:val="none"/>
        </w:rPr>
      </w:pPr>
    </w:p>
    <w:p w14:paraId="0373E606" w14:textId="77777777" w:rsidR="003E32A0" w:rsidRPr="003E32A0" w:rsidRDefault="003E32A0" w:rsidP="003E32A0">
      <w:pPr>
        <w:suppressAutoHyphens/>
        <w:spacing w:after="0" w:line="240" w:lineRule="auto"/>
        <w:jc w:val="center"/>
        <w:rPr>
          <w:rFonts w:ascii="Times New Roman" w:eastAsia="Times New Roman" w:hAnsi="Times New Roman" w:cs="Times New Roman"/>
          <w:b/>
          <w:i/>
          <w:kern w:val="0"/>
          <w:sz w:val="24"/>
          <w:szCs w:val="24"/>
          <w:lang w:eastAsia="ru-RU"/>
          <w14:ligatures w14:val="none"/>
        </w:rPr>
      </w:pPr>
    </w:p>
    <w:p w14:paraId="4643B99D"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F349042"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E8EEDC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C4393F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78FA9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70B1E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765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50075F8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5E8EF8C"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43AB37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B03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46D504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0AC89EF"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63451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031B20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87B0FB"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299D3905"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FA140A1"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83914F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4CADC669" w14:textId="43BDDC55" w:rsidR="006227B5" w:rsidRPr="006227B5" w:rsidRDefault="006227B5" w:rsidP="008743A1">
      <w:pPr>
        <w:spacing w:after="0" w:line="240" w:lineRule="auto"/>
        <w:jc w:val="center"/>
        <w:rPr>
          <w:rFonts w:ascii="Times New Roman" w:hAnsi="Times New Roman" w:cs="Times New Roman"/>
          <w:b/>
          <w:iCs/>
          <w:kern w:val="0"/>
          <w:sz w:val="24"/>
          <w:szCs w:val="24"/>
          <w:lang w:eastAsia="ru-RU"/>
          <w14:ligatures w14:val="none"/>
        </w:rPr>
        <w:sectPr w:rsidR="006227B5" w:rsidRPr="006227B5" w:rsidSect="00645FFE">
          <w:headerReference w:type="default" r:id="rId7"/>
          <w:footerReference w:type="default" r:id="rId8"/>
          <w:pgSz w:w="11906" w:h="16838"/>
          <w:pgMar w:top="1134" w:right="567" w:bottom="1134" w:left="1701" w:header="709" w:footer="709" w:gutter="0"/>
          <w:cols w:space="720"/>
          <w:formProt w:val="0"/>
          <w:titlePg/>
          <w:docGrid w:linePitch="360"/>
        </w:sectPr>
      </w:pPr>
      <w:r w:rsidRPr="006227B5">
        <w:rPr>
          <w:rFonts w:ascii="Times New Roman" w:hAnsi="Times New Roman" w:cs="Times New Roman"/>
          <w:b/>
          <w:kern w:val="0"/>
          <w:sz w:val="24"/>
          <w:szCs w:val="24"/>
          <w:lang w:eastAsia="ru-RU"/>
          <w14:ligatures w14:val="none"/>
        </w:rPr>
        <w:t>202</w:t>
      </w:r>
      <w:r w:rsidR="00B91AD4">
        <w:rPr>
          <w:rFonts w:ascii="Times New Roman" w:hAnsi="Times New Roman" w:cs="Times New Roman"/>
          <w:b/>
          <w:kern w:val="0"/>
          <w:sz w:val="24"/>
          <w:szCs w:val="24"/>
          <w:lang w:eastAsia="ru-RU"/>
          <w14:ligatures w14:val="none"/>
        </w:rPr>
        <w:t xml:space="preserve">3 </w:t>
      </w:r>
      <w:r w:rsidRPr="006227B5">
        <w:rPr>
          <w:rFonts w:ascii="Times New Roman" w:hAnsi="Times New Roman" w:cs="Times New Roman"/>
          <w:b/>
          <w:kern w:val="0"/>
          <w:sz w:val="24"/>
          <w:szCs w:val="24"/>
          <w:lang w:eastAsia="ru-RU"/>
          <w14:ligatures w14:val="none"/>
        </w:rPr>
        <w:t>год</w:t>
      </w:r>
    </w:p>
    <w:p w14:paraId="41A18A94"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r w:rsidRPr="006227B5">
        <w:rPr>
          <w:rFonts w:ascii="Times New Roman" w:hAnsi="Times New Roman" w:cs="Times New Roman"/>
          <w:b/>
          <w:iCs/>
          <w:kern w:val="0"/>
          <w:sz w:val="24"/>
          <w:szCs w:val="24"/>
          <w:lang w:eastAsia="ru-RU"/>
          <w14:ligatures w14:val="none"/>
        </w:rPr>
        <w:lastRenderedPageBreak/>
        <w:t>СОДЕРЖАНИЕ</w:t>
      </w:r>
    </w:p>
    <w:p w14:paraId="6D4E20D6"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p>
    <w:p w14:paraId="694EA01C"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kern w:val="0"/>
          <w:sz w:val="24"/>
          <w:szCs w:val="24"/>
          <w14:ligatures w14:val="none"/>
        </w:rPr>
      </w:pPr>
      <w:r w:rsidRPr="006227B5">
        <w:rPr>
          <w:rFonts w:ascii="Times New Roman" w:hAnsi="Times New Roman" w:cs="Times New Roman"/>
          <w:b/>
          <w:kern w:val="0"/>
          <w:sz w:val="24"/>
          <w:szCs w:val="24"/>
          <w14:ligatures w14:val="none"/>
        </w:rPr>
        <w:t>СТРУКТУРА ОЦЕНОЧНЫХ МАТЕРИАЛОВ ДЛЯ ПРОВЕДЕНИЯ ДЕМОНСТРАЦИОННОГО ЭКЗАМЕНА ПРОФИЛЬНОГО УРОВНЯ</w:t>
      </w:r>
    </w:p>
    <w:p w14:paraId="08614172"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КОМПЛЕКС ТРЕБОВАНИЙ И РЕКОМЕНДАЦИЙ ДЛЯ ПРОВЕДЕНИЯ ДЕМОНСТРАЦИОННОГО ЭКЗАМЕНА </w:t>
      </w:r>
      <w:r w:rsidRPr="006227B5">
        <w:rPr>
          <w:rFonts w:ascii="Times New Roman" w:hAnsi="Times New Roman" w:cs="Times New Roman"/>
          <w:b/>
          <w:bCs/>
          <w:color w:val="000000"/>
          <w:kern w:val="0"/>
          <w:sz w:val="24"/>
          <w:szCs w:val="24"/>
          <w:shd w:val="clear" w:color="auto" w:fill="FFFFFF"/>
          <w14:ligatures w14:val="none"/>
        </w:rPr>
        <w:t>ПРОФИЛЬНОГО УРОВНЯ</w:t>
      </w:r>
    </w:p>
    <w:p w14:paraId="16185BC7" w14:textId="77777777" w:rsidR="006227B5" w:rsidRPr="006227B5" w:rsidRDefault="006227B5" w:rsidP="006227B5">
      <w:pPr>
        <w:spacing w:after="0"/>
        <w:jc w:val="both"/>
        <w:rPr>
          <w:rFonts w:ascii="Times New Roman" w:hAnsi="Times New Roman" w:cs="Times New Roman"/>
          <w:kern w:val="0"/>
          <w:sz w:val="24"/>
          <w:szCs w:val="24"/>
          <w:highlight w:val="yellow"/>
          <w:lang w:eastAsia="ru-RU"/>
          <w14:ligatures w14:val="none"/>
        </w:rPr>
      </w:pPr>
    </w:p>
    <w:p w14:paraId="043009A7" w14:textId="77777777" w:rsidR="006227B5" w:rsidRPr="006227B5" w:rsidRDefault="006227B5" w:rsidP="006227B5">
      <w:pPr>
        <w:spacing w:after="0" w:line="240" w:lineRule="auto"/>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br w:type="page"/>
      </w:r>
    </w:p>
    <w:p w14:paraId="41EF0DAE" w14:textId="77777777" w:rsidR="006227B5" w:rsidRPr="006227B5" w:rsidRDefault="006227B5" w:rsidP="006227B5">
      <w:pPr>
        <w:numPr>
          <w:ilvl w:val="0"/>
          <w:numId w:val="2"/>
        </w:numPr>
        <w:tabs>
          <w:tab w:val="left" w:pos="142"/>
        </w:tabs>
        <w:suppressAutoHyphens/>
        <w:spacing w:after="0" w:line="360" w:lineRule="auto"/>
        <w:contextualSpacing/>
        <w:jc w:val="center"/>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lastRenderedPageBreak/>
        <w:t>СТРУКТУРА ОЦЕНОЧНЫХ МАТЕРИАЛОВ ДЛЯ ПРОВЕДЕНИЯ ДЕМОНСТРАЦИОННОГО ЭКЗАМЕНА ПРОФИЛЬНОГО УРОВНЯ</w:t>
      </w:r>
    </w:p>
    <w:p w14:paraId="0AECA707" w14:textId="6FA47F4A"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выпускников, осваивающих ППКРС в рамках ФП «</w:t>
      </w:r>
      <w:proofErr w:type="spellStart"/>
      <w:r w:rsidRPr="006227B5">
        <w:rPr>
          <w:rFonts w:ascii="Times New Roman" w:hAnsi="Times New Roman" w:cs="Times New Roman"/>
          <w:kern w:val="0"/>
          <w:sz w:val="24"/>
          <w:szCs w:val="24"/>
          <w14:ligatures w14:val="none"/>
        </w:rPr>
        <w:t>Профессионалитет</w:t>
      </w:r>
      <w:proofErr w:type="spellEnd"/>
      <w:r w:rsidRPr="006227B5">
        <w:rPr>
          <w:rFonts w:ascii="Times New Roman" w:hAnsi="Times New Roman" w:cs="Times New Roman"/>
          <w:kern w:val="0"/>
          <w:sz w:val="24"/>
          <w:szCs w:val="24"/>
          <w14:ligatures w14:val="none"/>
        </w:rPr>
        <w:t>», государственная итоговая аттестация в соответствии с ФГОС СПО проводится в форме демонстрационного экзамена профильного уровня.</w:t>
      </w:r>
    </w:p>
    <w:p w14:paraId="33D070B7"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p>
    <w:p w14:paraId="121DB47E"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18A20A1C"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Структура оценочных материалов </w:t>
      </w:r>
    </w:p>
    <w:p w14:paraId="1B6AA0D3"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64A89185"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31E39779"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Структура комплекта оценочной документации </w:t>
      </w:r>
    </w:p>
    <w:p w14:paraId="0336D5FA"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Комплект оценочной документации (далее – КОД) должен включать в себя следующие разделы:</w:t>
      </w:r>
    </w:p>
    <w:p w14:paraId="69BB8334"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Комплекс требований для проведения демонстрационного экзамена.</w:t>
      </w:r>
    </w:p>
    <w:p w14:paraId="59A54240"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Перечень оборудования и оснащения, расходных материалов, средств обучения </w:t>
      </w:r>
      <w:r w:rsidRPr="006227B5">
        <w:rPr>
          <w:rFonts w:ascii="Times New Roman" w:hAnsi="Times New Roman" w:cs="Times New Roman"/>
          <w:kern w:val="0"/>
          <w:sz w:val="24"/>
          <w:szCs w:val="24"/>
          <w14:ligatures w14:val="none"/>
        </w:rPr>
        <w:br/>
        <w:t>и воспитания.</w:t>
      </w:r>
    </w:p>
    <w:p w14:paraId="33EB725C"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План застройки площадки демонстрационного экзамена.</w:t>
      </w:r>
    </w:p>
    <w:p w14:paraId="6A8EF67B"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Требования к составу экспертных групп.</w:t>
      </w:r>
    </w:p>
    <w:p w14:paraId="0992BC55"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Инструкции по технике безопасности.</w:t>
      </w:r>
    </w:p>
    <w:p w14:paraId="5D4FAEB7" w14:textId="77777777" w:rsidR="006227B5" w:rsidRPr="006227B5" w:rsidRDefault="006227B5" w:rsidP="003E32A0">
      <w:pPr>
        <w:spacing w:after="0" w:line="276" w:lineRule="auto"/>
        <w:contextualSpacing/>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Образец задания.</w:t>
      </w:r>
    </w:p>
    <w:p w14:paraId="54EE9844" w14:textId="77777777" w:rsidR="006227B5" w:rsidRPr="006227B5" w:rsidRDefault="006227B5" w:rsidP="006227B5">
      <w:pPr>
        <w:spacing w:after="0" w:line="276" w:lineRule="auto"/>
        <w:contextualSpacing/>
        <w:jc w:val="both"/>
        <w:rPr>
          <w:rFonts w:ascii="Times New Roman" w:hAnsi="Times New Roman" w:cs="Times New Roman"/>
          <w:b/>
          <w:bCs/>
          <w:color w:val="000000"/>
          <w:kern w:val="0"/>
          <w:sz w:val="24"/>
          <w:szCs w:val="24"/>
          <w:shd w:val="clear" w:color="auto" w:fill="FFFFFF"/>
          <w14:ligatures w14:val="none"/>
        </w:rPr>
      </w:pPr>
    </w:p>
    <w:p w14:paraId="60545739" w14:textId="77777777" w:rsidR="006227B5" w:rsidRPr="006227B5" w:rsidRDefault="006227B5" w:rsidP="006227B5">
      <w:pPr>
        <w:numPr>
          <w:ilvl w:val="0"/>
          <w:numId w:val="2"/>
        </w:numPr>
        <w:suppressAutoHyphens/>
        <w:spacing w:after="0" w:line="276" w:lineRule="auto"/>
        <w:jc w:val="center"/>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КОМПЛЕКС ТРЕБОВАНИЙ И РЕКОМЕНДАЦИЙ </w:t>
      </w:r>
      <w:r w:rsidRPr="006227B5">
        <w:rPr>
          <w:rFonts w:ascii="Times New Roman" w:hAnsi="Times New Roman" w:cs="Times New Roman"/>
          <w:b/>
          <w:bCs/>
          <w:color w:val="000000"/>
          <w:kern w:val="0"/>
          <w:sz w:val="24"/>
          <w:szCs w:val="24"/>
          <w:shd w:val="clear" w:color="auto" w:fill="FFFFFF"/>
          <w14:ligatures w14:val="none"/>
        </w:rPr>
        <w:br/>
        <w:t>ДЛЯ ПРОВЕДЕНИЯ ДЕМОНСТРАЦИОННОГО ЭКЗАМЕНА ПРОФИЛЬНОГО УРОВНЯ</w:t>
      </w:r>
    </w:p>
    <w:p w14:paraId="1EA2FC7A" w14:textId="77777777" w:rsidR="006227B5" w:rsidRPr="006227B5" w:rsidRDefault="006227B5" w:rsidP="006227B5">
      <w:pPr>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p>
    <w:p w14:paraId="6DBC94D5" w14:textId="77777777" w:rsidR="006227B5" w:rsidRPr="006227B5" w:rsidRDefault="006227B5" w:rsidP="006227B5">
      <w:pPr>
        <w:numPr>
          <w:ilvl w:val="1"/>
          <w:numId w:val="2"/>
        </w:numPr>
        <w:suppressAutoHyphens/>
        <w:spacing w:after="0" w:line="276"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Организационные требования</w:t>
      </w:r>
      <w:r w:rsidRPr="006227B5">
        <w:rPr>
          <w:rFonts w:ascii="Times New Roman" w:hAnsi="Times New Roman" w:cs="Times New Roman"/>
          <w:b/>
          <w:kern w:val="0"/>
          <w:sz w:val="24"/>
          <w:szCs w:val="24"/>
          <w:vertAlign w:val="superscript"/>
          <w14:ligatures w14:val="none"/>
        </w:rPr>
        <w:footnoteReference w:id="1"/>
      </w:r>
      <w:r w:rsidRPr="006227B5">
        <w:rPr>
          <w:rFonts w:ascii="Times New Roman" w:hAnsi="Times New Roman" w:cs="Times New Roman"/>
          <w:b/>
          <w:kern w:val="0"/>
          <w:sz w:val="24"/>
          <w:szCs w:val="24"/>
          <w14:ligatures w14:val="none"/>
        </w:rPr>
        <w:t>:</w:t>
      </w:r>
    </w:p>
    <w:p w14:paraId="76A69847"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702CC1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Задания демонстрационного экзамена доводятся до главного эксперта в день, предшествующий дню начала демонстрационного экзамена.</w:t>
      </w:r>
    </w:p>
    <w:p w14:paraId="7FF5C5F0"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12B78266"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проводится в ЦПДЭ, представляющем собой площадку, оборудованную и оснащенную в соответствии с КОД.</w:t>
      </w:r>
    </w:p>
    <w:p w14:paraId="2512406C"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ЦПДЭ может располагаться на территории образовательной организации, </w:t>
      </w:r>
      <w:r w:rsidRPr="006227B5">
        <w:rPr>
          <w:rFonts w:ascii="Times New Roman" w:hAnsi="Times New Roman" w:cs="Times New Roman"/>
          <w:kern w:val="0"/>
          <w:sz w:val="24"/>
          <w:szCs w:val="24"/>
          <w14:ligatures w14:val="none"/>
        </w:rPr>
        <w:br/>
        <w:t>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83E4002"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проходят демонстрационный экзамен в ЦПДЭ в составе экзаменационных групп.</w:t>
      </w:r>
    </w:p>
    <w:p w14:paraId="172A5F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(пять) рабочих дней до даты проведения экзамена.</w:t>
      </w:r>
    </w:p>
    <w:p w14:paraId="4F93E7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lastRenderedPageBreak/>
        <w:t xml:space="preserve">Количество, общая площадь и состояние помещений, предоставляемых </w:t>
      </w:r>
      <w:r w:rsidRPr="006227B5">
        <w:rPr>
          <w:rFonts w:ascii="Times New Roman" w:hAnsi="Times New Roman" w:cs="Times New Roman"/>
          <w:kern w:val="0"/>
          <w:sz w:val="24"/>
          <w:szCs w:val="24"/>
          <w14:ligatures w14:val="none"/>
        </w:rPr>
        <w:br/>
        <w:t>для проведения демонстрационного экзамена, должны обеспечивать проведение демонстрационного экзамена в соответствии с КОД.</w:t>
      </w:r>
    </w:p>
    <w:p w14:paraId="7812986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Pr="006227B5">
        <w:rPr>
          <w:rFonts w:ascii="Times New Roman" w:hAnsi="Times New Roman" w:cs="Times New Roman"/>
          <w:kern w:val="0"/>
          <w:sz w:val="24"/>
          <w:szCs w:val="24"/>
          <w14:ligatures w14:val="none"/>
        </w:rPr>
        <w:br/>
        <w:t>на территории которой расположен ЦПДЭ, ответственного за соблюдение установленных норм и правил охраны труда и техники безопасности.</w:t>
      </w:r>
    </w:p>
    <w:p w14:paraId="7C6ED08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243F011"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5D88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Допуск выпускников в ЦПДЭ осуществляется главным экспертом на основании документов, удостоверяющих личность.</w:t>
      </w:r>
    </w:p>
    <w:p w14:paraId="764000EB"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обязана не позднее чем за один рабочий день </w:t>
      </w:r>
      <w:r w:rsidRPr="006227B5">
        <w:rPr>
          <w:rFonts w:ascii="Times New Roman" w:hAnsi="Times New Roman" w:cs="Times New Roman"/>
          <w:kern w:val="0"/>
          <w:sz w:val="24"/>
          <w:szCs w:val="24"/>
          <w14:ligatures w14:val="none"/>
        </w:rPr>
        <w:br/>
        <w:t xml:space="preserve">до дня проведения демонстрационного экзамена уведомить главного эксперта об участии </w:t>
      </w:r>
      <w:r w:rsidRPr="006227B5">
        <w:rPr>
          <w:rFonts w:ascii="Times New Roman" w:hAnsi="Times New Roman" w:cs="Times New Roman"/>
          <w:kern w:val="0"/>
          <w:sz w:val="24"/>
          <w:szCs w:val="24"/>
          <w14:ligatures w14:val="none"/>
        </w:rPr>
        <w:br/>
        <w:t xml:space="preserve">в проведении демонстрационного экзамена </w:t>
      </w:r>
      <w:proofErr w:type="spellStart"/>
      <w:r w:rsidRPr="006227B5">
        <w:rPr>
          <w:rFonts w:ascii="Times New Roman" w:hAnsi="Times New Roman" w:cs="Times New Roman"/>
          <w:kern w:val="0"/>
          <w:sz w:val="24"/>
          <w:szCs w:val="24"/>
          <w14:ligatures w14:val="none"/>
        </w:rPr>
        <w:t>тьютора</w:t>
      </w:r>
      <w:proofErr w:type="spellEnd"/>
      <w:r w:rsidRPr="006227B5">
        <w:rPr>
          <w:rFonts w:ascii="Times New Roman" w:hAnsi="Times New Roman" w:cs="Times New Roman"/>
          <w:kern w:val="0"/>
          <w:sz w:val="24"/>
          <w:szCs w:val="24"/>
          <w14:ligatures w14:val="none"/>
        </w:rPr>
        <w:t xml:space="preserve"> (ассистента).</w:t>
      </w:r>
    </w:p>
    <w:p w14:paraId="10702E23" w14:textId="77777777" w:rsidR="006227B5" w:rsidRPr="006227B5" w:rsidRDefault="006227B5" w:rsidP="006227B5">
      <w:pPr>
        <w:spacing w:after="0" w:line="276" w:lineRule="auto"/>
        <w:ind w:left="709"/>
        <w:contextualSpacing/>
        <w:jc w:val="both"/>
        <w:rPr>
          <w:rFonts w:ascii="Times New Roman" w:hAnsi="Times New Roman" w:cs="Times New Roman"/>
          <w:kern w:val="0"/>
          <w:sz w:val="24"/>
          <w:szCs w:val="24"/>
          <w14:ligatures w14:val="none"/>
        </w:rPr>
      </w:pPr>
    </w:p>
    <w:p w14:paraId="3AA6A472" w14:textId="77777777" w:rsidR="006227B5" w:rsidRPr="006227B5" w:rsidRDefault="006227B5" w:rsidP="006227B5">
      <w:pPr>
        <w:numPr>
          <w:ilvl w:val="1"/>
          <w:numId w:val="2"/>
        </w:numPr>
        <w:suppressAutoHyphens/>
        <w:spacing w:after="0" w:line="240"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Рекомендуемое содержание КОД</w:t>
      </w:r>
    </w:p>
    <w:p w14:paraId="11A7F7CE" w14:textId="77777777" w:rsidR="003E32A0" w:rsidRPr="002A54D2" w:rsidRDefault="003E32A0" w:rsidP="003E32A0">
      <w:pPr>
        <w:pStyle w:val="ab"/>
        <w:numPr>
          <w:ilvl w:val="0"/>
          <w:numId w:val="0"/>
        </w:numPr>
        <w:spacing w:before="0" w:after="120"/>
        <w:ind w:left="360"/>
        <w:jc w:val="left"/>
        <w:rPr>
          <w:sz w:val="24"/>
        </w:rPr>
      </w:pPr>
      <w:r w:rsidRPr="002A54D2">
        <w:rPr>
          <w:sz w:val="24"/>
        </w:rPr>
        <w:t>Общие компетенции</w:t>
      </w:r>
    </w:p>
    <w:tbl>
      <w:tblPr>
        <w:tblpPr w:leftFromText="180" w:rightFromText="180" w:vertAnchor="text" w:tblpXSpec="center" w:tblpY="1"/>
        <w:tblOverlap w:val="neve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713"/>
        <w:gridCol w:w="6035"/>
      </w:tblGrid>
      <w:tr w:rsidR="003E32A0" w:rsidRPr="002A54D2" w14:paraId="58EA31BD" w14:textId="77777777" w:rsidTr="00B5448F">
        <w:trPr>
          <w:cantSplit/>
          <w:trHeight w:val="1814"/>
        </w:trPr>
        <w:tc>
          <w:tcPr>
            <w:tcW w:w="521" w:type="pct"/>
            <w:textDirection w:val="btLr"/>
            <w:vAlign w:val="center"/>
          </w:tcPr>
          <w:p w14:paraId="73DA48D0" w14:textId="77777777" w:rsidR="003E32A0" w:rsidRPr="002A54D2" w:rsidRDefault="003E32A0" w:rsidP="00B5448F">
            <w:pPr>
              <w:suppressAutoHyphens/>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b/>
                <w:sz w:val="24"/>
                <w:szCs w:val="24"/>
              </w:rPr>
              <w:t>Код компетенции</w:t>
            </w:r>
          </w:p>
        </w:tc>
        <w:tc>
          <w:tcPr>
            <w:tcW w:w="1389" w:type="pct"/>
            <w:vAlign w:val="center"/>
          </w:tcPr>
          <w:p w14:paraId="18284F7F" w14:textId="77777777" w:rsidR="003E32A0" w:rsidRPr="002A54D2" w:rsidRDefault="003E32A0" w:rsidP="00B5448F">
            <w:pPr>
              <w:suppressAutoHyphens/>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Формулировка компетенции</w:t>
            </w:r>
          </w:p>
        </w:tc>
        <w:tc>
          <w:tcPr>
            <w:tcW w:w="3090" w:type="pct"/>
            <w:vAlign w:val="center"/>
          </w:tcPr>
          <w:p w14:paraId="5D7E7F65" w14:textId="77777777" w:rsidR="003E32A0" w:rsidRPr="002A54D2" w:rsidRDefault="003E32A0" w:rsidP="00B5448F">
            <w:pPr>
              <w:suppressAutoHyphens/>
              <w:spacing w:after="0" w:line="240" w:lineRule="auto"/>
              <w:jc w:val="center"/>
              <w:rPr>
                <w:rFonts w:ascii="Times New Roman" w:eastAsia="Calibri" w:hAnsi="Times New Roman" w:cs="Times New Roman"/>
                <w:b/>
                <w:iCs/>
                <w:sz w:val="24"/>
                <w:szCs w:val="24"/>
              </w:rPr>
            </w:pPr>
            <w:r w:rsidRPr="002A54D2">
              <w:rPr>
                <w:rFonts w:ascii="Times New Roman" w:eastAsia="Calibri" w:hAnsi="Times New Roman" w:cs="Times New Roman"/>
                <w:b/>
                <w:iCs/>
                <w:sz w:val="24"/>
                <w:szCs w:val="24"/>
              </w:rPr>
              <w:t xml:space="preserve">Знания, умения </w:t>
            </w:r>
          </w:p>
        </w:tc>
      </w:tr>
      <w:tr w:rsidR="003E32A0" w:rsidRPr="002A54D2" w14:paraId="29D43366" w14:textId="77777777" w:rsidTr="00B5448F">
        <w:trPr>
          <w:trHeight w:val="20"/>
        </w:trPr>
        <w:tc>
          <w:tcPr>
            <w:tcW w:w="521" w:type="pct"/>
            <w:vMerge w:val="restart"/>
          </w:tcPr>
          <w:p w14:paraId="2B82F6A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01</w:t>
            </w:r>
          </w:p>
        </w:tc>
        <w:tc>
          <w:tcPr>
            <w:tcW w:w="1389" w:type="pct"/>
            <w:vMerge w:val="restart"/>
          </w:tcPr>
          <w:p w14:paraId="5A3D3A1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2A54D2">
              <w:rPr>
                <w:rFonts w:ascii="Times New Roman" w:eastAsia="Calibri" w:hAnsi="Times New Roman" w:cs="Times New Roman"/>
                <w:iCs/>
                <w:sz w:val="24"/>
                <w:szCs w:val="24"/>
              </w:rPr>
              <w:br/>
              <w:t>к различным контекстам</w:t>
            </w:r>
          </w:p>
        </w:tc>
        <w:tc>
          <w:tcPr>
            <w:tcW w:w="3090" w:type="pct"/>
            <w:vAlign w:val="center"/>
          </w:tcPr>
          <w:p w14:paraId="79EA3A87"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 xml:space="preserve">Умения: </w:t>
            </w:r>
          </w:p>
        </w:tc>
      </w:tr>
      <w:tr w:rsidR="003E32A0" w:rsidRPr="002A54D2" w14:paraId="78F21A3B" w14:textId="77777777" w:rsidTr="00B5448F">
        <w:trPr>
          <w:trHeight w:val="20"/>
        </w:trPr>
        <w:tc>
          <w:tcPr>
            <w:tcW w:w="521" w:type="pct"/>
            <w:vMerge/>
          </w:tcPr>
          <w:p w14:paraId="4CC4885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AAEC1CE"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0D4DB3A9"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 xml:space="preserve">распознавать задачу и/или проблему </w:t>
            </w:r>
            <w:r w:rsidRPr="002A54D2">
              <w:rPr>
                <w:rFonts w:ascii="Times New Roman" w:eastAsia="Calibri" w:hAnsi="Times New Roman" w:cs="Times New Roman"/>
                <w:iCs/>
                <w:sz w:val="24"/>
                <w:szCs w:val="24"/>
              </w:rPr>
              <w:br/>
              <w:t>в профессиональном и/или социальном контексте</w:t>
            </w:r>
          </w:p>
        </w:tc>
      </w:tr>
      <w:tr w:rsidR="003E32A0" w:rsidRPr="002A54D2" w14:paraId="08DA7468" w14:textId="77777777" w:rsidTr="00B5448F">
        <w:trPr>
          <w:trHeight w:val="20"/>
        </w:trPr>
        <w:tc>
          <w:tcPr>
            <w:tcW w:w="521" w:type="pct"/>
            <w:vMerge/>
          </w:tcPr>
          <w:p w14:paraId="7AE5405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7E253FF"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50BD4A5B"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 xml:space="preserve">анализировать задачу и/или проблему </w:t>
            </w:r>
            <w:r w:rsidRPr="002A54D2">
              <w:rPr>
                <w:rFonts w:ascii="Times New Roman" w:eastAsia="Calibri" w:hAnsi="Times New Roman" w:cs="Times New Roman"/>
                <w:iCs/>
                <w:sz w:val="24"/>
                <w:szCs w:val="24"/>
              </w:rPr>
              <w:br/>
              <w:t>и выделять её составные части</w:t>
            </w:r>
          </w:p>
        </w:tc>
      </w:tr>
      <w:tr w:rsidR="003E32A0" w:rsidRPr="002A54D2" w14:paraId="04DBC574" w14:textId="77777777" w:rsidTr="00B5448F">
        <w:trPr>
          <w:trHeight w:val="20"/>
        </w:trPr>
        <w:tc>
          <w:tcPr>
            <w:tcW w:w="521" w:type="pct"/>
            <w:vMerge/>
          </w:tcPr>
          <w:p w14:paraId="3FB06A1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DE39414"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4EB4B049"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определять этапы решения задачи</w:t>
            </w:r>
          </w:p>
        </w:tc>
      </w:tr>
      <w:tr w:rsidR="003E32A0" w:rsidRPr="002A54D2" w14:paraId="6E31DA5D" w14:textId="77777777" w:rsidTr="00B5448F">
        <w:trPr>
          <w:trHeight w:val="20"/>
        </w:trPr>
        <w:tc>
          <w:tcPr>
            <w:tcW w:w="521" w:type="pct"/>
            <w:vMerge/>
          </w:tcPr>
          <w:p w14:paraId="7E3299F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64902EC"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6A021D7B"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3E32A0" w:rsidRPr="002A54D2" w14:paraId="34308CA4" w14:textId="77777777" w:rsidTr="00B5448F">
        <w:trPr>
          <w:trHeight w:val="20"/>
        </w:trPr>
        <w:tc>
          <w:tcPr>
            <w:tcW w:w="521" w:type="pct"/>
            <w:vMerge/>
          </w:tcPr>
          <w:p w14:paraId="0993041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810CC2E"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6775FB24"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составлять план действия</w:t>
            </w:r>
          </w:p>
        </w:tc>
      </w:tr>
      <w:tr w:rsidR="003E32A0" w:rsidRPr="002A54D2" w14:paraId="109085D8" w14:textId="77777777" w:rsidTr="00B5448F">
        <w:trPr>
          <w:trHeight w:val="20"/>
        </w:trPr>
        <w:tc>
          <w:tcPr>
            <w:tcW w:w="521" w:type="pct"/>
            <w:vMerge/>
          </w:tcPr>
          <w:p w14:paraId="45902D0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71BF08F"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15E86C54"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определять необходимые ресурсы</w:t>
            </w:r>
          </w:p>
        </w:tc>
      </w:tr>
      <w:tr w:rsidR="003E32A0" w:rsidRPr="002A54D2" w14:paraId="4DB93654" w14:textId="77777777" w:rsidTr="00B5448F">
        <w:trPr>
          <w:trHeight w:val="20"/>
        </w:trPr>
        <w:tc>
          <w:tcPr>
            <w:tcW w:w="521" w:type="pct"/>
            <w:vMerge/>
          </w:tcPr>
          <w:p w14:paraId="136B733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C2F7386"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636FA927"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 xml:space="preserve">владеть актуальными методами работы </w:t>
            </w:r>
            <w:r w:rsidRPr="002A54D2">
              <w:rPr>
                <w:rFonts w:ascii="Times New Roman" w:eastAsia="Calibri" w:hAnsi="Times New Roman" w:cs="Times New Roman"/>
                <w:iCs/>
                <w:sz w:val="24"/>
                <w:szCs w:val="24"/>
              </w:rPr>
              <w:br/>
              <w:t>в профессиональной и смежных сферах</w:t>
            </w:r>
          </w:p>
        </w:tc>
      </w:tr>
      <w:tr w:rsidR="003E32A0" w:rsidRPr="002A54D2" w14:paraId="70918D91" w14:textId="77777777" w:rsidTr="00B5448F">
        <w:trPr>
          <w:trHeight w:val="20"/>
        </w:trPr>
        <w:tc>
          <w:tcPr>
            <w:tcW w:w="521" w:type="pct"/>
            <w:vMerge/>
          </w:tcPr>
          <w:p w14:paraId="5566035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59AFDBE"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66053365"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реализовывать составленный план</w:t>
            </w:r>
          </w:p>
        </w:tc>
      </w:tr>
      <w:tr w:rsidR="003E32A0" w:rsidRPr="002A54D2" w14:paraId="003D242E" w14:textId="77777777" w:rsidTr="00B5448F">
        <w:trPr>
          <w:trHeight w:val="20"/>
        </w:trPr>
        <w:tc>
          <w:tcPr>
            <w:tcW w:w="521" w:type="pct"/>
            <w:vMerge/>
          </w:tcPr>
          <w:p w14:paraId="1AF0F8C0"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983A801"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3AD1086D"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3E32A0" w:rsidRPr="002A54D2" w14:paraId="75996D08" w14:textId="77777777" w:rsidTr="00B5448F">
        <w:trPr>
          <w:trHeight w:val="20"/>
        </w:trPr>
        <w:tc>
          <w:tcPr>
            <w:tcW w:w="521" w:type="pct"/>
            <w:vMerge/>
          </w:tcPr>
          <w:p w14:paraId="44A19F60"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76BF53B"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p>
        </w:tc>
        <w:tc>
          <w:tcPr>
            <w:tcW w:w="3090" w:type="pct"/>
            <w:vAlign w:val="center"/>
          </w:tcPr>
          <w:p w14:paraId="53AB81A5"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Знания:</w:t>
            </w:r>
          </w:p>
        </w:tc>
      </w:tr>
      <w:tr w:rsidR="003E32A0" w:rsidRPr="002A54D2" w14:paraId="508FC9AE" w14:textId="77777777" w:rsidTr="00B5448F">
        <w:trPr>
          <w:trHeight w:val="20"/>
        </w:trPr>
        <w:tc>
          <w:tcPr>
            <w:tcW w:w="521" w:type="pct"/>
            <w:vMerge/>
          </w:tcPr>
          <w:p w14:paraId="19F8C0C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709135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239055F"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iCs/>
                <w:sz w:val="24"/>
                <w:szCs w:val="24"/>
              </w:rPr>
              <w:t>а</w:t>
            </w:r>
            <w:r w:rsidRPr="002A54D2">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3E32A0" w:rsidRPr="002A54D2" w14:paraId="13583F0E" w14:textId="77777777" w:rsidTr="00B5448F">
        <w:trPr>
          <w:trHeight w:val="20"/>
        </w:trPr>
        <w:tc>
          <w:tcPr>
            <w:tcW w:w="521" w:type="pct"/>
            <w:vMerge/>
          </w:tcPr>
          <w:p w14:paraId="3738EC9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DD8D7D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2DD0011"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Cs/>
                <w:sz w:val="24"/>
                <w:szCs w:val="24"/>
              </w:rPr>
              <w:t xml:space="preserve">основные источники информации и ресурсы </w:t>
            </w:r>
            <w:r w:rsidRPr="002A54D2">
              <w:rPr>
                <w:rFonts w:ascii="Times New Roman" w:eastAsia="Calibri" w:hAnsi="Times New Roman" w:cs="Times New Roman"/>
                <w:bCs/>
                <w:sz w:val="24"/>
                <w:szCs w:val="24"/>
              </w:rPr>
              <w:br/>
              <w:t xml:space="preserve">для решения задач и проблем </w:t>
            </w:r>
            <w:r w:rsidRPr="002A54D2">
              <w:rPr>
                <w:rFonts w:ascii="Times New Roman" w:eastAsia="Calibri" w:hAnsi="Times New Roman" w:cs="Times New Roman"/>
                <w:bCs/>
                <w:sz w:val="24"/>
                <w:szCs w:val="24"/>
              </w:rPr>
              <w:br/>
              <w:t>в профессиональном и/или социальном контексте</w:t>
            </w:r>
          </w:p>
        </w:tc>
      </w:tr>
      <w:tr w:rsidR="003E32A0" w:rsidRPr="002A54D2" w14:paraId="2855BC16" w14:textId="77777777" w:rsidTr="00B5448F">
        <w:trPr>
          <w:trHeight w:val="20"/>
        </w:trPr>
        <w:tc>
          <w:tcPr>
            <w:tcW w:w="521" w:type="pct"/>
            <w:vMerge/>
          </w:tcPr>
          <w:p w14:paraId="3B77BC60"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B8282D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8E3703D"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Cs/>
                <w:sz w:val="24"/>
                <w:szCs w:val="24"/>
              </w:rPr>
              <w:t xml:space="preserve">алгоритмы выполнения работ </w:t>
            </w:r>
            <w:r w:rsidRPr="002A54D2">
              <w:rPr>
                <w:rFonts w:ascii="Times New Roman" w:eastAsia="Calibri" w:hAnsi="Times New Roman" w:cs="Times New Roman"/>
                <w:bCs/>
                <w:sz w:val="24"/>
                <w:szCs w:val="24"/>
              </w:rPr>
              <w:br/>
              <w:t>в профессиональной и смежных областях</w:t>
            </w:r>
          </w:p>
        </w:tc>
      </w:tr>
      <w:tr w:rsidR="003E32A0" w:rsidRPr="002A54D2" w14:paraId="256A65F1" w14:textId="77777777" w:rsidTr="00B5448F">
        <w:trPr>
          <w:trHeight w:val="20"/>
        </w:trPr>
        <w:tc>
          <w:tcPr>
            <w:tcW w:w="521" w:type="pct"/>
            <w:vMerge/>
          </w:tcPr>
          <w:p w14:paraId="7C1D6F5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045EE5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5D487CB"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 xml:space="preserve">методы работы в профессиональной </w:t>
            </w:r>
            <w:r w:rsidRPr="002A54D2">
              <w:rPr>
                <w:rFonts w:ascii="Times New Roman" w:eastAsia="Calibri" w:hAnsi="Times New Roman" w:cs="Times New Roman"/>
                <w:bCs/>
                <w:sz w:val="24"/>
                <w:szCs w:val="24"/>
              </w:rPr>
              <w:br/>
              <w:t>и смежных сферах</w:t>
            </w:r>
          </w:p>
        </w:tc>
      </w:tr>
      <w:tr w:rsidR="003E32A0" w:rsidRPr="002A54D2" w14:paraId="4161F710" w14:textId="77777777" w:rsidTr="00B5448F">
        <w:trPr>
          <w:trHeight w:val="20"/>
        </w:trPr>
        <w:tc>
          <w:tcPr>
            <w:tcW w:w="521" w:type="pct"/>
            <w:vMerge/>
          </w:tcPr>
          <w:p w14:paraId="7DD5974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61A737D"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FCD4878"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структуру плана для решения задач</w:t>
            </w:r>
          </w:p>
        </w:tc>
      </w:tr>
      <w:tr w:rsidR="003E32A0" w:rsidRPr="002A54D2" w14:paraId="08445CF5" w14:textId="77777777" w:rsidTr="00B5448F">
        <w:trPr>
          <w:trHeight w:val="20"/>
        </w:trPr>
        <w:tc>
          <w:tcPr>
            <w:tcW w:w="521" w:type="pct"/>
            <w:vMerge/>
          </w:tcPr>
          <w:p w14:paraId="665007F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74F535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93C4589"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3E32A0" w:rsidRPr="002A54D2" w14:paraId="303F827E" w14:textId="77777777" w:rsidTr="00B5448F">
        <w:trPr>
          <w:trHeight w:val="20"/>
        </w:trPr>
        <w:tc>
          <w:tcPr>
            <w:tcW w:w="521" w:type="pct"/>
            <w:vMerge w:val="restart"/>
          </w:tcPr>
          <w:p w14:paraId="41AEE1B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02</w:t>
            </w:r>
          </w:p>
        </w:tc>
        <w:tc>
          <w:tcPr>
            <w:tcW w:w="1389" w:type="pct"/>
            <w:vMerge w:val="restart"/>
          </w:tcPr>
          <w:p w14:paraId="6D162AF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Использовать современные средства поиска, анализа </w:t>
            </w:r>
            <w:r w:rsidRPr="002A54D2">
              <w:rPr>
                <w:rFonts w:ascii="Times New Roman" w:eastAsia="Calibri" w:hAnsi="Times New Roman" w:cs="Times New Roman"/>
                <w:sz w:val="24"/>
                <w:szCs w:val="24"/>
              </w:rPr>
              <w:br/>
              <w:t xml:space="preserve">и интерпретации информации, </w:t>
            </w:r>
            <w:r w:rsidRPr="002A54D2">
              <w:rPr>
                <w:rFonts w:ascii="Times New Roman" w:eastAsia="Calibri" w:hAnsi="Times New Roman" w:cs="Times New Roman"/>
                <w:sz w:val="24"/>
                <w:szCs w:val="24"/>
              </w:rPr>
              <w:br/>
              <w:t>и информационные технологии для выполнения задач профессиональной деятельности</w:t>
            </w:r>
          </w:p>
        </w:tc>
        <w:tc>
          <w:tcPr>
            <w:tcW w:w="3090" w:type="pct"/>
          </w:tcPr>
          <w:p w14:paraId="067ACE0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
                <w:iCs/>
                <w:sz w:val="24"/>
                <w:szCs w:val="24"/>
              </w:rPr>
              <w:t xml:space="preserve">Умения: </w:t>
            </w:r>
          </w:p>
        </w:tc>
      </w:tr>
      <w:tr w:rsidR="003E32A0" w:rsidRPr="002A54D2" w14:paraId="23C7E455" w14:textId="77777777" w:rsidTr="00B5448F">
        <w:trPr>
          <w:trHeight w:val="20"/>
        </w:trPr>
        <w:tc>
          <w:tcPr>
            <w:tcW w:w="521" w:type="pct"/>
            <w:vMerge/>
          </w:tcPr>
          <w:p w14:paraId="0F7DF75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E8676B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785D1A1"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определять задачи для поиска информации</w:t>
            </w:r>
          </w:p>
        </w:tc>
      </w:tr>
      <w:tr w:rsidR="003E32A0" w:rsidRPr="002A54D2" w14:paraId="2FF94F84" w14:textId="77777777" w:rsidTr="00B5448F">
        <w:trPr>
          <w:trHeight w:val="20"/>
        </w:trPr>
        <w:tc>
          <w:tcPr>
            <w:tcW w:w="521" w:type="pct"/>
            <w:vMerge/>
          </w:tcPr>
          <w:p w14:paraId="468F585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43DA63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C1DD821"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определять необходимые источники информации</w:t>
            </w:r>
          </w:p>
        </w:tc>
      </w:tr>
      <w:tr w:rsidR="003E32A0" w:rsidRPr="002A54D2" w14:paraId="63A23856" w14:textId="77777777" w:rsidTr="00B5448F">
        <w:trPr>
          <w:trHeight w:val="20"/>
        </w:trPr>
        <w:tc>
          <w:tcPr>
            <w:tcW w:w="521" w:type="pct"/>
            <w:vMerge/>
          </w:tcPr>
          <w:p w14:paraId="0A6C598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9B2D94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D460E5F"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3E32A0" w:rsidRPr="002A54D2" w14:paraId="04595538" w14:textId="77777777" w:rsidTr="00B5448F">
        <w:trPr>
          <w:trHeight w:val="20"/>
        </w:trPr>
        <w:tc>
          <w:tcPr>
            <w:tcW w:w="521" w:type="pct"/>
            <w:vMerge/>
          </w:tcPr>
          <w:p w14:paraId="615835A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010000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0DE89CD"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выделять наиболее значимое в перечне информации</w:t>
            </w:r>
          </w:p>
        </w:tc>
      </w:tr>
      <w:tr w:rsidR="003E32A0" w:rsidRPr="002A54D2" w14:paraId="77D1188C" w14:textId="77777777" w:rsidTr="00B5448F">
        <w:trPr>
          <w:trHeight w:val="20"/>
        </w:trPr>
        <w:tc>
          <w:tcPr>
            <w:tcW w:w="521" w:type="pct"/>
            <w:vMerge/>
          </w:tcPr>
          <w:p w14:paraId="7226ED5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A6C95BF"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2B9AA90"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оценивать практическую значимость результатов поиска</w:t>
            </w:r>
          </w:p>
        </w:tc>
      </w:tr>
      <w:tr w:rsidR="003E32A0" w:rsidRPr="002A54D2" w14:paraId="2339B832" w14:textId="77777777" w:rsidTr="00B5448F">
        <w:trPr>
          <w:trHeight w:val="20"/>
        </w:trPr>
        <w:tc>
          <w:tcPr>
            <w:tcW w:w="521" w:type="pct"/>
            <w:vMerge/>
          </w:tcPr>
          <w:p w14:paraId="2BA7A29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914DB0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022D45D"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3E32A0" w:rsidRPr="002A54D2" w14:paraId="4092D2AA" w14:textId="77777777" w:rsidTr="00B5448F">
        <w:trPr>
          <w:trHeight w:val="20"/>
        </w:trPr>
        <w:tc>
          <w:tcPr>
            <w:tcW w:w="521" w:type="pct"/>
            <w:vMerge/>
          </w:tcPr>
          <w:p w14:paraId="785C29C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2BBD2C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A91A5CE"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использовать современное программное обеспечение</w:t>
            </w:r>
          </w:p>
        </w:tc>
      </w:tr>
      <w:tr w:rsidR="003E32A0" w:rsidRPr="002A54D2" w14:paraId="3FF21D4E" w14:textId="77777777" w:rsidTr="00B5448F">
        <w:trPr>
          <w:trHeight w:val="20"/>
        </w:trPr>
        <w:tc>
          <w:tcPr>
            <w:tcW w:w="521" w:type="pct"/>
            <w:vMerge/>
          </w:tcPr>
          <w:p w14:paraId="5BA893D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D3D191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BF77937"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 xml:space="preserve">использовать различные цифровые средства </w:t>
            </w:r>
            <w:r w:rsidRPr="002A54D2">
              <w:rPr>
                <w:rFonts w:ascii="Times New Roman" w:eastAsia="Calibri" w:hAnsi="Times New Roman" w:cs="Times New Roman"/>
                <w:iCs/>
                <w:sz w:val="24"/>
                <w:szCs w:val="24"/>
              </w:rPr>
              <w:br/>
              <w:t>для решения профессиональных задач</w:t>
            </w:r>
          </w:p>
        </w:tc>
      </w:tr>
      <w:tr w:rsidR="003E32A0" w:rsidRPr="002A54D2" w14:paraId="1D925953" w14:textId="77777777" w:rsidTr="00B5448F">
        <w:trPr>
          <w:trHeight w:val="20"/>
        </w:trPr>
        <w:tc>
          <w:tcPr>
            <w:tcW w:w="521" w:type="pct"/>
            <w:vMerge/>
          </w:tcPr>
          <w:p w14:paraId="465B098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D88A7B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E96784F"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Знания:</w:t>
            </w:r>
          </w:p>
        </w:tc>
      </w:tr>
      <w:tr w:rsidR="003E32A0" w:rsidRPr="002A54D2" w14:paraId="3639D038" w14:textId="77777777" w:rsidTr="00B5448F">
        <w:trPr>
          <w:trHeight w:val="20"/>
        </w:trPr>
        <w:tc>
          <w:tcPr>
            <w:tcW w:w="521" w:type="pct"/>
            <w:vMerge/>
          </w:tcPr>
          <w:p w14:paraId="12798AE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BD2EA9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57F0D9B"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3E32A0" w:rsidRPr="002A54D2" w14:paraId="7E9192D9" w14:textId="77777777" w:rsidTr="00B5448F">
        <w:trPr>
          <w:trHeight w:val="20"/>
        </w:trPr>
        <w:tc>
          <w:tcPr>
            <w:tcW w:w="521" w:type="pct"/>
            <w:vMerge/>
          </w:tcPr>
          <w:p w14:paraId="62F5D72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C4CA33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31EC5A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приемы структурирования информации</w:t>
            </w:r>
          </w:p>
        </w:tc>
      </w:tr>
      <w:tr w:rsidR="003E32A0" w:rsidRPr="002A54D2" w14:paraId="0EDA10EE" w14:textId="77777777" w:rsidTr="00B5448F">
        <w:trPr>
          <w:trHeight w:val="20"/>
        </w:trPr>
        <w:tc>
          <w:tcPr>
            <w:tcW w:w="521" w:type="pct"/>
            <w:vMerge/>
          </w:tcPr>
          <w:p w14:paraId="31BB8059"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137B75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1824D3D"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 xml:space="preserve">формат оформления результатов поиска информации, </w:t>
            </w:r>
            <w:r w:rsidRPr="002A54D2">
              <w:rPr>
                <w:rFonts w:ascii="Times New Roman" w:eastAsia="Calibri" w:hAnsi="Times New Roman" w:cs="Times New Roman"/>
                <w:bCs/>
                <w:iCs/>
                <w:sz w:val="24"/>
                <w:szCs w:val="24"/>
              </w:rPr>
              <w:t xml:space="preserve">современные средства </w:t>
            </w:r>
            <w:r w:rsidRPr="002A54D2">
              <w:rPr>
                <w:rFonts w:ascii="Times New Roman" w:eastAsia="Calibri" w:hAnsi="Times New Roman" w:cs="Times New Roman"/>
                <w:bCs/>
                <w:iCs/>
                <w:sz w:val="24"/>
                <w:szCs w:val="24"/>
              </w:rPr>
              <w:br/>
              <w:t>и устройства информатизации</w:t>
            </w:r>
          </w:p>
        </w:tc>
      </w:tr>
      <w:tr w:rsidR="003E32A0" w:rsidRPr="002A54D2" w14:paraId="40A6FA65" w14:textId="77777777" w:rsidTr="00B5448F">
        <w:trPr>
          <w:trHeight w:val="20"/>
        </w:trPr>
        <w:tc>
          <w:tcPr>
            <w:tcW w:w="521" w:type="pct"/>
            <w:vMerge/>
          </w:tcPr>
          <w:p w14:paraId="5EC82B6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035664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BA0BE0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2A54D2">
              <w:rPr>
                <w:rFonts w:ascii="Times New Roman" w:eastAsia="Calibri" w:hAnsi="Times New Roman" w:cs="Times New Roman"/>
                <w:bCs/>
                <w:iCs/>
                <w:sz w:val="24"/>
                <w:szCs w:val="24"/>
              </w:rPr>
              <w:br/>
              <w:t>в том числе с использованием цифровых средств</w:t>
            </w:r>
          </w:p>
        </w:tc>
      </w:tr>
      <w:tr w:rsidR="003E32A0" w:rsidRPr="002A54D2" w14:paraId="56740AB5" w14:textId="77777777" w:rsidTr="00B5448F">
        <w:trPr>
          <w:trHeight w:val="20"/>
        </w:trPr>
        <w:tc>
          <w:tcPr>
            <w:tcW w:w="521" w:type="pct"/>
            <w:vMerge w:val="restart"/>
          </w:tcPr>
          <w:p w14:paraId="60E0C516"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03</w:t>
            </w:r>
          </w:p>
        </w:tc>
        <w:tc>
          <w:tcPr>
            <w:tcW w:w="1389" w:type="pct"/>
            <w:vMerge w:val="restart"/>
          </w:tcPr>
          <w:p w14:paraId="29F5D96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Планировать </w:t>
            </w:r>
            <w:r w:rsidRPr="002A54D2">
              <w:rPr>
                <w:rFonts w:ascii="Times New Roman" w:eastAsia="Calibri" w:hAnsi="Times New Roman" w:cs="Times New Roman"/>
                <w:sz w:val="24"/>
                <w:szCs w:val="24"/>
              </w:rPr>
              <w:br/>
              <w:t xml:space="preserve">и реализовывать собственное профессиональное </w:t>
            </w:r>
            <w:r w:rsidRPr="002A54D2">
              <w:rPr>
                <w:rFonts w:ascii="Times New Roman" w:eastAsia="Calibri" w:hAnsi="Times New Roman" w:cs="Times New Roman"/>
                <w:sz w:val="24"/>
                <w:szCs w:val="24"/>
              </w:rPr>
              <w:br/>
              <w:t xml:space="preserve">и личностное развитие, предпринимательскую деятельность </w:t>
            </w:r>
            <w:r w:rsidRPr="002A54D2">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2A54D2">
              <w:rPr>
                <w:rFonts w:ascii="Times New Roman" w:eastAsia="Calibri" w:hAnsi="Times New Roman" w:cs="Times New Roman"/>
                <w:sz w:val="24"/>
                <w:szCs w:val="24"/>
              </w:rPr>
              <w:br/>
              <w:t>в различных жизненных ситуациях</w:t>
            </w:r>
          </w:p>
        </w:tc>
        <w:tc>
          <w:tcPr>
            <w:tcW w:w="3090" w:type="pct"/>
          </w:tcPr>
          <w:p w14:paraId="57A0FF6E"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
                <w:bCs/>
                <w:iCs/>
                <w:sz w:val="24"/>
                <w:szCs w:val="24"/>
              </w:rPr>
              <w:t xml:space="preserve">Умения: </w:t>
            </w:r>
          </w:p>
        </w:tc>
      </w:tr>
      <w:tr w:rsidR="003E32A0" w:rsidRPr="002A54D2" w14:paraId="4665FA53" w14:textId="77777777" w:rsidTr="00B5448F">
        <w:trPr>
          <w:trHeight w:val="20"/>
        </w:trPr>
        <w:tc>
          <w:tcPr>
            <w:tcW w:w="521" w:type="pct"/>
            <w:vMerge/>
          </w:tcPr>
          <w:p w14:paraId="3CCBA33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B421AB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2072010"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3E32A0" w:rsidRPr="002A54D2" w14:paraId="3E879667" w14:textId="77777777" w:rsidTr="00B5448F">
        <w:trPr>
          <w:trHeight w:val="20"/>
        </w:trPr>
        <w:tc>
          <w:tcPr>
            <w:tcW w:w="521" w:type="pct"/>
            <w:vMerge/>
          </w:tcPr>
          <w:p w14:paraId="51412D4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C73B31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DA99A0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sz w:val="24"/>
                <w:szCs w:val="24"/>
              </w:rPr>
              <w:t>применять современную научную профессиональную терминологию</w:t>
            </w:r>
          </w:p>
        </w:tc>
      </w:tr>
      <w:tr w:rsidR="003E32A0" w:rsidRPr="002A54D2" w14:paraId="0412C45A" w14:textId="77777777" w:rsidTr="00B5448F">
        <w:trPr>
          <w:trHeight w:val="20"/>
        </w:trPr>
        <w:tc>
          <w:tcPr>
            <w:tcW w:w="521" w:type="pct"/>
            <w:vMerge/>
          </w:tcPr>
          <w:p w14:paraId="72A1B14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01BC68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49C87CF"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3E32A0" w:rsidRPr="002A54D2" w14:paraId="40283C42" w14:textId="77777777" w:rsidTr="00B5448F">
        <w:trPr>
          <w:trHeight w:val="20"/>
        </w:trPr>
        <w:tc>
          <w:tcPr>
            <w:tcW w:w="521" w:type="pct"/>
            <w:vMerge/>
          </w:tcPr>
          <w:p w14:paraId="5F03745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293A1B9"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4B007CF"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bCs/>
                <w:sz w:val="24"/>
                <w:szCs w:val="24"/>
              </w:rPr>
              <w:t>выявлять достоинства и недостатки коммерческой идеи</w:t>
            </w:r>
          </w:p>
        </w:tc>
      </w:tr>
      <w:tr w:rsidR="003E32A0" w:rsidRPr="002A54D2" w14:paraId="285AE068" w14:textId="77777777" w:rsidTr="00B5448F">
        <w:trPr>
          <w:trHeight w:val="20"/>
        </w:trPr>
        <w:tc>
          <w:tcPr>
            <w:tcW w:w="521" w:type="pct"/>
            <w:vMerge/>
          </w:tcPr>
          <w:p w14:paraId="629C825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940758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8E9B1E8"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 xml:space="preserve">презентовать идеи открытия собственного дела </w:t>
            </w:r>
            <w:r w:rsidRPr="002A54D2">
              <w:rPr>
                <w:rFonts w:ascii="Times New Roman" w:eastAsia="Calibri" w:hAnsi="Times New Roman" w:cs="Times New Roman"/>
                <w:bCs/>
                <w:sz w:val="24"/>
                <w:szCs w:val="24"/>
              </w:rPr>
              <w:br/>
              <w:t>в профессиональной деятельности; оформлять бизнес-план</w:t>
            </w:r>
          </w:p>
        </w:tc>
      </w:tr>
      <w:tr w:rsidR="003E32A0" w:rsidRPr="002A54D2" w14:paraId="4EAF6E3D" w14:textId="77777777" w:rsidTr="00B5448F">
        <w:trPr>
          <w:trHeight w:val="20"/>
        </w:trPr>
        <w:tc>
          <w:tcPr>
            <w:tcW w:w="521" w:type="pct"/>
            <w:vMerge/>
          </w:tcPr>
          <w:p w14:paraId="415FC86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298E4D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E903E37"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рассчитывать размеры выплат по процентным ставкам кредитования</w:t>
            </w:r>
          </w:p>
        </w:tc>
      </w:tr>
      <w:tr w:rsidR="003E32A0" w:rsidRPr="002A54D2" w14:paraId="687D6DD4" w14:textId="77777777" w:rsidTr="00B5448F">
        <w:trPr>
          <w:trHeight w:val="20"/>
        </w:trPr>
        <w:tc>
          <w:tcPr>
            <w:tcW w:w="521" w:type="pct"/>
            <w:vMerge/>
          </w:tcPr>
          <w:p w14:paraId="3B25051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640D83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0B26FF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определять инвестиционную привлекательность коммерческих идей </w:t>
            </w:r>
            <w:r w:rsidRPr="002A54D2">
              <w:rPr>
                <w:rFonts w:ascii="Times New Roman" w:eastAsia="Calibri" w:hAnsi="Times New Roman" w:cs="Times New Roman"/>
                <w:iCs/>
                <w:sz w:val="24"/>
                <w:szCs w:val="24"/>
              </w:rPr>
              <w:br/>
              <w:t>в рамках профессиональной деятельности</w:t>
            </w:r>
          </w:p>
        </w:tc>
      </w:tr>
      <w:tr w:rsidR="003E32A0" w:rsidRPr="002A54D2" w14:paraId="753A33DF" w14:textId="77777777" w:rsidTr="00B5448F">
        <w:trPr>
          <w:trHeight w:val="20"/>
        </w:trPr>
        <w:tc>
          <w:tcPr>
            <w:tcW w:w="521" w:type="pct"/>
            <w:vMerge/>
          </w:tcPr>
          <w:p w14:paraId="2EEB52D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4D56FAD"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B29FF76"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iCs/>
                <w:sz w:val="24"/>
                <w:szCs w:val="24"/>
              </w:rPr>
              <w:t xml:space="preserve">презентовать бизнес-идею </w:t>
            </w:r>
          </w:p>
        </w:tc>
      </w:tr>
      <w:tr w:rsidR="003E32A0" w:rsidRPr="002A54D2" w14:paraId="4649EDBA" w14:textId="77777777" w:rsidTr="00B5448F">
        <w:trPr>
          <w:trHeight w:val="20"/>
        </w:trPr>
        <w:tc>
          <w:tcPr>
            <w:tcW w:w="521" w:type="pct"/>
            <w:vMerge/>
          </w:tcPr>
          <w:p w14:paraId="54E4E25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BCB9524"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C25841B"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определять источники финансирования</w:t>
            </w:r>
          </w:p>
        </w:tc>
      </w:tr>
      <w:tr w:rsidR="003E32A0" w:rsidRPr="002A54D2" w14:paraId="449E9051" w14:textId="77777777" w:rsidTr="00B5448F">
        <w:trPr>
          <w:trHeight w:val="20"/>
        </w:trPr>
        <w:tc>
          <w:tcPr>
            <w:tcW w:w="521" w:type="pct"/>
            <w:vMerge/>
          </w:tcPr>
          <w:p w14:paraId="1D31E46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E13B8C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5A48C12"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Знания:</w:t>
            </w:r>
          </w:p>
        </w:tc>
      </w:tr>
      <w:tr w:rsidR="003E32A0" w:rsidRPr="002A54D2" w14:paraId="0326F491" w14:textId="77777777" w:rsidTr="00B5448F">
        <w:trPr>
          <w:trHeight w:val="20"/>
        </w:trPr>
        <w:tc>
          <w:tcPr>
            <w:tcW w:w="521" w:type="pct"/>
            <w:vMerge/>
          </w:tcPr>
          <w:p w14:paraId="12133DF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73D95C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0A70991"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iCs/>
                <w:sz w:val="24"/>
                <w:szCs w:val="24"/>
              </w:rPr>
              <w:t>содержание актуальной нормативно-правовой документации</w:t>
            </w:r>
          </w:p>
        </w:tc>
      </w:tr>
      <w:tr w:rsidR="003E32A0" w:rsidRPr="002A54D2" w14:paraId="0351CFF6" w14:textId="77777777" w:rsidTr="00B5448F">
        <w:trPr>
          <w:trHeight w:val="20"/>
        </w:trPr>
        <w:tc>
          <w:tcPr>
            <w:tcW w:w="521" w:type="pct"/>
            <w:vMerge/>
          </w:tcPr>
          <w:p w14:paraId="08811FF1"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CB31C0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E47CB5E"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современная научная и профессиональная терминология</w:t>
            </w:r>
          </w:p>
        </w:tc>
      </w:tr>
      <w:tr w:rsidR="003E32A0" w:rsidRPr="002A54D2" w14:paraId="317098E8" w14:textId="77777777" w:rsidTr="00B5448F">
        <w:trPr>
          <w:trHeight w:val="20"/>
        </w:trPr>
        <w:tc>
          <w:tcPr>
            <w:tcW w:w="521" w:type="pct"/>
            <w:vMerge/>
          </w:tcPr>
          <w:p w14:paraId="74A3B8A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7F0BA6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92C3EC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3E32A0" w:rsidRPr="002A54D2" w14:paraId="21EA1D44" w14:textId="77777777" w:rsidTr="00B5448F">
        <w:trPr>
          <w:trHeight w:val="20"/>
        </w:trPr>
        <w:tc>
          <w:tcPr>
            <w:tcW w:w="521" w:type="pct"/>
            <w:vMerge/>
          </w:tcPr>
          <w:p w14:paraId="47A6BCA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29FE0E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A83EB64"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3E32A0" w:rsidRPr="002A54D2" w14:paraId="0C61A52C" w14:textId="77777777" w:rsidTr="00B5448F">
        <w:trPr>
          <w:trHeight w:val="20"/>
        </w:trPr>
        <w:tc>
          <w:tcPr>
            <w:tcW w:w="521" w:type="pct"/>
            <w:vMerge/>
          </w:tcPr>
          <w:p w14:paraId="2D718D8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850178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3A2ECC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правила разработки бизнес-планов</w:t>
            </w:r>
          </w:p>
        </w:tc>
      </w:tr>
      <w:tr w:rsidR="003E32A0" w:rsidRPr="002A54D2" w14:paraId="3B03FA54" w14:textId="77777777" w:rsidTr="00B5448F">
        <w:trPr>
          <w:trHeight w:val="20"/>
        </w:trPr>
        <w:tc>
          <w:tcPr>
            <w:tcW w:w="521" w:type="pct"/>
            <w:vMerge/>
          </w:tcPr>
          <w:p w14:paraId="190A428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9A7221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BD2A4AA"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 xml:space="preserve">порядок выстраивания презентации </w:t>
            </w:r>
          </w:p>
        </w:tc>
      </w:tr>
      <w:tr w:rsidR="003E32A0" w:rsidRPr="002A54D2" w14:paraId="716543DB" w14:textId="77777777" w:rsidTr="00B5448F">
        <w:trPr>
          <w:trHeight w:val="20"/>
        </w:trPr>
        <w:tc>
          <w:tcPr>
            <w:tcW w:w="521" w:type="pct"/>
            <w:vMerge/>
          </w:tcPr>
          <w:p w14:paraId="22A749E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6CBC1A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1D19C4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кредитные банковские продукты</w:t>
            </w:r>
          </w:p>
        </w:tc>
      </w:tr>
      <w:tr w:rsidR="003E32A0" w:rsidRPr="002A54D2" w14:paraId="2CD1ED1B" w14:textId="77777777" w:rsidTr="00B5448F">
        <w:trPr>
          <w:trHeight w:val="20"/>
        </w:trPr>
        <w:tc>
          <w:tcPr>
            <w:tcW w:w="521" w:type="pct"/>
            <w:vMerge w:val="restart"/>
          </w:tcPr>
          <w:p w14:paraId="54E9104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04</w:t>
            </w:r>
          </w:p>
        </w:tc>
        <w:tc>
          <w:tcPr>
            <w:tcW w:w="1389" w:type="pct"/>
            <w:vMerge w:val="restart"/>
          </w:tcPr>
          <w:p w14:paraId="0C219CC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Эффективно взаимодействовать </w:t>
            </w:r>
            <w:r w:rsidRPr="002A54D2">
              <w:rPr>
                <w:rFonts w:ascii="Times New Roman" w:eastAsia="Calibri" w:hAnsi="Times New Roman" w:cs="Times New Roman"/>
                <w:sz w:val="24"/>
                <w:szCs w:val="24"/>
              </w:rPr>
              <w:br/>
              <w:t xml:space="preserve">и работать </w:t>
            </w:r>
            <w:r w:rsidRPr="002A54D2">
              <w:rPr>
                <w:rFonts w:ascii="Times New Roman" w:eastAsia="Calibri" w:hAnsi="Times New Roman" w:cs="Times New Roman"/>
                <w:sz w:val="24"/>
                <w:szCs w:val="24"/>
              </w:rPr>
              <w:br/>
              <w:t xml:space="preserve">в коллективе </w:t>
            </w:r>
            <w:r w:rsidRPr="002A54D2">
              <w:rPr>
                <w:rFonts w:ascii="Times New Roman" w:eastAsia="Calibri" w:hAnsi="Times New Roman" w:cs="Times New Roman"/>
                <w:sz w:val="24"/>
                <w:szCs w:val="24"/>
              </w:rPr>
              <w:br/>
              <w:t>и команде</w:t>
            </w:r>
          </w:p>
        </w:tc>
        <w:tc>
          <w:tcPr>
            <w:tcW w:w="3090" w:type="pct"/>
          </w:tcPr>
          <w:p w14:paraId="008942B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
                <w:bCs/>
                <w:iCs/>
                <w:spacing w:val="-4"/>
                <w:sz w:val="24"/>
                <w:szCs w:val="24"/>
              </w:rPr>
              <w:t xml:space="preserve">Умения: </w:t>
            </w:r>
          </w:p>
        </w:tc>
      </w:tr>
      <w:tr w:rsidR="003E32A0" w:rsidRPr="002A54D2" w14:paraId="1F574ECE" w14:textId="77777777" w:rsidTr="00B5448F">
        <w:trPr>
          <w:trHeight w:val="20"/>
        </w:trPr>
        <w:tc>
          <w:tcPr>
            <w:tcW w:w="521" w:type="pct"/>
            <w:vMerge/>
          </w:tcPr>
          <w:p w14:paraId="0C81F13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0107AA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33D3CEE" w14:textId="77777777" w:rsidR="003E32A0" w:rsidRPr="002A54D2" w:rsidRDefault="003E32A0" w:rsidP="00B5448F">
            <w:pPr>
              <w:suppressAutoHyphens/>
              <w:spacing w:after="0" w:line="240" w:lineRule="auto"/>
              <w:rPr>
                <w:rFonts w:ascii="Times New Roman" w:eastAsia="Calibri" w:hAnsi="Times New Roman" w:cs="Times New Roman"/>
                <w:b/>
                <w:bCs/>
                <w:iCs/>
                <w:spacing w:val="-4"/>
                <w:sz w:val="24"/>
                <w:szCs w:val="24"/>
              </w:rPr>
            </w:pPr>
            <w:r w:rsidRPr="002A54D2">
              <w:rPr>
                <w:rFonts w:ascii="Times New Roman" w:eastAsia="Calibri" w:hAnsi="Times New Roman" w:cs="Times New Roman"/>
                <w:bCs/>
                <w:spacing w:val="-4"/>
                <w:sz w:val="24"/>
                <w:szCs w:val="24"/>
              </w:rPr>
              <w:t xml:space="preserve">организовывать работу коллектива </w:t>
            </w:r>
            <w:r w:rsidRPr="002A54D2">
              <w:rPr>
                <w:rFonts w:ascii="Times New Roman" w:eastAsia="Calibri" w:hAnsi="Times New Roman" w:cs="Times New Roman"/>
                <w:bCs/>
                <w:spacing w:val="-4"/>
                <w:sz w:val="24"/>
                <w:szCs w:val="24"/>
              </w:rPr>
              <w:br/>
              <w:t>и команды</w:t>
            </w:r>
          </w:p>
        </w:tc>
      </w:tr>
      <w:tr w:rsidR="003E32A0" w:rsidRPr="002A54D2" w14:paraId="3B7DE50D" w14:textId="77777777" w:rsidTr="00B5448F">
        <w:trPr>
          <w:trHeight w:val="20"/>
        </w:trPr>
        <w:tc>
          <w:tcPr>
            <w:tcW w:w="521" w:type="pct"/>
            <w:vMerge/>
          </w:tcPr>
          <w:p w14:paraId="7376EE3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49E2C85"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31EB120" w14:textId="77777777" w:rsidR="003E32A0" w:rsidRPr="002A54D2" w:rsidRDefault="003E32A0" w:rsidP="00B5448F">
            <w:pPr>
              <w:suppressAutoHyphens/>
              <w:spacing w:after="0" w:line="240" w:lineRule="auto"/>
              <w:rPr>
                <w:rFonts w:ascii="Times New Roman" w:eastAsia="Calibri" w:hAnsi="Times New Roman" w:cs="Times New Roman"/>
                <w:b/>
                <w:bCs/>
                <w:iCs/>
                <w:spacing w:val="-4"/>
                <w:sz w:val="24"/>
                <w:szCs w:val="24"/>
              </w:rPr>
            </w:pPr>
            <w:r w:rsidRPr="002A54D2">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3E32A0" w:rsidRPr="002A54D2" w14:paraId="6E9E8BCC" w14:textId="77777777" w:rsidTr="00B5448F">
        <w:trPr>
          <w:trHeight w:val="20"/>
        </w:trPr>
        <w:tc>
          <w:tcPr>
            <w:tcW w:w="521" w:type="pct"/>
            <w:vMerge/>
          </w:tcPr>
          <w:p w14:paraId="67C9080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646BCE1"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2C8DBA2" w14:textId="77777777" w:rsidR="003E32A0" w:rsidRPr="002A54D2" w:rsidRDefault="003E32A0" w:rsidP="00B5448F">
            <w:pPr>
              <w:suppressAutoHyphens/>
              <w:spacing w:after="0" w:line="240" w:lineRule="auto"/>
              <w:rPr>
                <w:rFonts w:ascii="Times New Roman" w:eastAsia="Calibri" w:hAnsi="Times New Roman" w:cs="Times New Roman"/>
                <w:bCs/>
                <w:spacing w:val="-4"/>
                <w:sz w:val="24"/>
                <w:szCs w:val="24"/>
              </w:rPr>
            </w:pPr>
            <w:r w:rsidRPr="002A54D2">
              <w:rPr>
                <w:rFonts w:ascii="Times New Roman" w:eastAsia="Calibri" w:hAnsi="Times New Roman" w:cs="Times New Roman"/>
                <w:b/>
                <w:bCs/>
                <w:iCs/>
                <w:sz w:val="24"/>
                <w:szCs w:val="24"/>
              </w:rPr>
              <w:t>Знания:</w:t>
            </w:r>
          </w:p>
        </w:tc>
      </w:tr>
      <w:tr w:rsidR="003E32A0" w:rsidRPr="002A54D2" w14:paraId="06AFF7E4" w14:textId="77777777" w:rsidTr="00B5448F">
        <w:trPr>
          <w:trHeight w:val="20"/>
        </w:trPr>
        <w:tc>
          <w:tcPr>
            <w:tcW w:w="521" w:type="pct"/>
            <w:vMerge/>
          </w:tcPr>
          <w:p w14:paraId="536608E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C71213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B14593A" w14:textId="77777777" w:rsidR="003E32A0" w:rsidRPr="002A54D2" w:rsidRDefault="003E32A0" w:rsidP="00B5448F">
            <w:pPr>
              <w:suppressAutoHyphens/>
              <w:spacing w:after="0" w:line="240" w:lineRule="auto"/>
              <w:rPr>
                <w:rFonts w:ascii="Times New Roman" w:eastAsia="Calibri" w:hAnsi="Times New Roman" w:cs="Times New Roman"/>
                <w:b/>
                <w:bCs/>
                <w:iCs/>
                <w:spacing w:val="-4"/>
                <w:sz w:val="24"/>
                <w:szCs w:val="24"/>
              </w:rPr>
            </w:pPr>
            <w:r w:rsidRPr="002A54D2">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3E32A0" w:rsidRPr="002A54D2" w14:paraId="6EFA6133" w14:textId="77777777" w:rsidTr="00B5448F">
        <w:trPr>
          <w:trHeight w:val="20"/>
        </w:trPr>
        <w:tc>
          <w:tcPr>
            <w:tcW w:w="521" w:type="pct"/>
            <w:vMerge/>
          </w:tcPr>
          <w:p w14:paraId="27C5960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2189CB2"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5404DE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основы проектной деятельности</w:t>
            </w:r>
          </w:p>
        </w:tc>
      </w:tr>
      <w:tr w:rsidR="003E32A0" w:rsidRPr="002A54D2" w14:paraId="44098414" w14:textId="77777777" w:rsidTr="00B5448F">
        <w:trPr>
          <w:trHeight w:val="20"/>
        </w:trPr>
        <w:tc>
          <w:tcPr>
            <w:tcW w:w="521" w:type="pct"/>
            <w:vMerge w:val="restart"/>
          </w:tcPr>
          <w:p w14:paraId="166FD525"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05</w:t>
            </w:r>
          </w:p>
        </w:tc>
        <w:tc>
          <w:tcPr>
            <w:tcW w:w="1389" w:type="pct"/>
            <w:vMerge w:val="restart"/>
          </w:tcPr>
          <w:p w14:paraId="5B50AA6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Осуществлять устную </w:t>
            </w:r>
            <w:r w:rsidRPr="002A54D2">
              <w:rPr>
                <w:rFonts w:ascii="Times New Roman" w:eastAsia="Calibri" w:hAnsi="Times New Roman" w:cs="Times New Roman"/>
                <w:sz w:val="24"/>
                <w:szCs w:val="24"/>
              </w:rPr>
              <w:br/>
              <w:t xml:space="preserve">и письменную коммуникацию </w:t>
            </w:r>
            <w:r w:rsidRPr="002A54D2">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2A54D2">
              <w:rPr>
                <w:rFonts w:ascii="Times New Roman" w:eastAsia="Calibri" w:hAnsi="Times New Roman" w:cs="Times New Roman"/>
                <w:sz w:val="24"/>
                <w:szCs w:val="24"/>
              </w:rPr>
              <w:br/>
              <w:t>и культурного контекста</w:t>
            </w:r>
          </w:p>
        </w:tc>
        <w:tc>
          <w:tcPr>
            <w:tcW w:w="3090" w:type="pct"/>
          </w:tcPr>
          <w:p w14:paraId="40A639F0"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
                <w:bCs/>
                <w:iCs/>
                <w:sz w:val="24"/>
                <w:szCs w:val="24"/>
              </w:rPr>
              <w:t>Умения:</w:t>
            </w:r>
            <w:r w:rsidRPr="002A54D2">
              <w:rPr>
                <w:rFonts w:ascii="Times New Roman" w:eastAsia="Calibri" w:hAnsi="Times New Roman" w:cs="Times New Roman"/>
                <w:iCs/>
                <w:sz w:val="24"/>
                <w:szCs w:val="24"/>
              </w:rPr>
              <w:t xml:space="preserve"> </w:t>
            </w:r>
          </w:p>
        </w:tc>
      </w:tr>
      <w:tr w:rsidR="003E32A0" w:rsidRPr="002A54D2" w14:paraId="4111ABD2" w14:textId="77777777" w:rsidTr="00B5448F">
        <w:trPr>
          <w:trHeight w:val="20"/>
        </w:trPr>
        <w:tc>
          <w:tcPr>
            <w:tcW w:w="521" w:type="pct"/>
            <w:vMerge/>
          </w:tcPr>
          <w:p w14:paraId="3C1CCF9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854323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1172C78"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грамотно </w:t>
            </w:r>
            <w:r w:rsidRPr="002A54D2">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2A54D2">
              <w:rPr>
                <w:rFonts w:ascii="Times New Roman" w:eastAsia="Calibri" w:hAnsi="Times New Roman" w:cs="Times New Roman"/>
                <w:bCs/>
                <w:sz w:val="24"/>
                <w:szCs w:val="24"/>
              </w:rPr>
              <w:br/>
              <w:t xml:space="preserve">на государственном языке, </w:t>
            </w:r>
            <w:r w:rsidRPr="002A54D2">
              <w:rPr>
                <w:rFonts w:ascii="Times New Roman" w:eastAsia="Calibri" w:hAnsi="Times New Roman" w:cs="Times New Roman"/>
                <w:iCs/>
                <w:sz w:val="24"/>
                <w:szCs w:val="24"/>
              </w:rPr>
              <w:t>проявлять толерантность в рабочем коллективе</w:t>
            </w:r>
          </w:p>
        </w:tc>
      </w:tr>
      <w:tr w:rsidR="003E32A0" w:rsidRPr="002A54D2" w14:paraId="391DA015" w14:textId="77777777" w:rsidTr="00B5448F">
        <w:trPr>
          <w:trHeight w:val="20"/>
        </w:trPr>
        <w:tc>
          <w:tcPr>
            <w:tcW w:w="521" w:type="pct"/>
            <w:vMerge/>
          </w:tcPr>
          <w:p w14:paraId="5DF961E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32E4AE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1FCC4FA"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Знания:</w:t>
            </w:r>
          </w:p>
        </w:tc>
      </w:tr>
      <w:tr w:rsidR="003E32A0" w:rsidRPr="002A54D2" w14:paraId="5D6184B9" w14:textId="77777777" w:rsidTr="00B5448F">
        <w:trPr>
          <w:trHeight w:val="20"/>
        </w:trPr>
        <w:tc>
          <w:tcPr>
            <w:tcW w:w="521" w:type="pct"/>
            <w:vMerge/>
          </w:tcPr>
          <w:p w14:paraId="409329B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8B4DE8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DCA851C"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Cs/>
                <w:sz w:val="24"/>
                <w:szCs w:val="24"/>
              </w:rPr>
              <w:t>особенности социального и культурного контекста</w:t>
            </w:r>
          </w:p>
        </w:tc>
      </w:tr>
      <w:tr w:rsidR="003E32A0" w:rsidRPr="002A54D2" w14:paraId="2F67B062" w14:textId="77777777" w:rsidTr="00B5448F">
        <w:trPr>
          <w:trHeight w:val="20"/>
        </w:trPr>
        <w:tc>
          <w:tcPr>
            <w:tcW w:w="521" w:type="pct"/>
            <w:vMerge/>
          </w:tcPr>
          <w:p w14:paraId="012D894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AF8E52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97BDA04"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 xml:space="preserve">правила оформления документов </w:t>
            </w:r>
            <w:r w:rsidRPr="002A54D2">
              <w:rPr>
                <w:rFonts w:ascii="Times New Roman" w:eastAsia="Calibri" w:hAnsi="Times New Roman" w:cs="Times New Roman"/>
                <w:bCs/>
                <w:sz w:val="24"/>
                <w:szCs w:val="24"/>
              </w:rPr>
              <w:br/>
              <w:t>и построения устных сообщений</w:t>
            </w:r>
          </w:p>
        </w:tc>
      </w:tr>
      <w:tr w:rsidR="003E32A0" w:rsidRPr="002A54D2" w14:paraId="334FF08A" w14:textId="77777777" w:rsidTr="00B5448F">
        <w:trPr>
          <w:trHeight w:val="20"/>
        </w:trPr>
        <w:tc>
          <w:tcPr>
            <w:tcW w:w="521" w:type="pct"/>
            <w:vMerge w:val="restart"/>
            <w:shd w:val="clear" w:color="auto" w:fill="auto"/>
          </w:tcPr>
          <w:p w14:paraId="37E66CC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06</w:t>
            </w:r>
          </w:p>
        </w:tc>
        <w:tc>
          <w:tcPr>
            <w:tcW w:w="1389" w:type="pct"/>
            <w:vMerge w:val="restart"/>
            <w:shd w:val="clear" w:color="auto" w:fill="auto"/>
          </w:tcPr>
          <w:p w14:paraId="1DE7EB95"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Проявлять гражданско-патриотическую позицию, демонстрировать осознанное поведение </w:t>
            </w:r>
            <w:r w:rsidRPr="002A54D2">
              <w:rPr>
                <w:rFonts w:ascii="Times New Roman" w:eastAsia="Calibri" w:hAnsi="Times New Roman" w:cs="Times New Roman"/>
                <w:sz w:val="24"/>
                <w:szCs w:val="24"/>
              </w:rPr>
              <w:br/>
              <w:t xml:space="preserve">на основе традиционных общечеловеческих ценностей, </w:t>
            </w:r>
            <w:r w:rsidRPr="002A54D2">
              <w:rPr>
                <w:rFonts w:ascii="Times New Roman" w:eastAsia="Calibri" w:hAnsi="Times New Roman" w:cs="Times New Roman"/>
                <w:sz w:val="24"/>
                <w:szCs w:val="24"/>
              </w:rPr>
              <w:br/>
              <w:t xml:space="preserve">в том числе с учетом гармонизации межнациональных </w:t>
            </w:r>
            <w:r w:rsidRPr="002A54D2">
              <w:rPr>
                <w:rFonts w:ascii="Times New Roman" w:eastAsia="Calibri" w:hAnsi="Times New Roman" w:cs="Times New Roman"/>
                <w:sz w:val="24"/>
                <w:szCs w:val="24"/>
              </w:rPr>
              <w:br/>
              <w:t>и межрелигиозных отношений, применять стандарты антикоррупционного поведения</w:t>
            </w:r>
          </w:p>
        </w:tc>
        <w:tc>
          <w:tcPr>
            <w:tcW w:w="3090" w:type="pct"/>
            <w:shd w:val="clear" w:color="auto" w:fill="auto"/>
          </w:tcPr>
          <w:p w14:paraId="65456C13"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Умения:</w:t>
            </w:r>
            <w:r w:rsidRPr="002A54D2">
              <w:rPr>
                <w:rFonts w:ascii="Times New Roman" w:eastAsia="Calibri" w:hAnsi="Times New Roman" w:cs="Times New Roman"/>
                <w:bCs/>
                <w:iCs/>
                <w:sz w:val="24"/>
                <w:szCs w:val="24"/>
              </w:rPr>
              <w:t xml:space="preserve"> </w:t>
            </w:r>
          </w:p>
        </w:tc>
      </w:tr>
      <w:tr w:rsidR="003E32A0" w:rsidRPr="002A54D2" w14:paraId="5378DAAC" w14:textId="77777777" w:rsidTr="00B5448F">
        <w:trPr>
          <w:trHeight w:val="20"/>
        </w:trPr>
        <w:tc>
          <w:tcPr>
            <w:tcW w:w="521" w:type="pct"/>
            <w:vMerge/>
            <w:shd w:val="clear" w:color="auto" w:fill="auto"/>
          </w:tcPr>
          <w:p w14:paraId="1CCBBD9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shd w:val="clear" w:color="auto" w:fill="auto"/>
          </w:tcPr>
          <w:p w14:paraId="4F35336E"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shd w:val="clear" w:color="auto" w:fill="auto"/>
          </w:tcPr>
          <w:p w14:paraId="4702DA2D"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описывать значимость своей профессии </w:t>
            </w:r>
          </w:p>
        </w:tc>
      </w:tr>
      <w:tr w:rsidR="003E32A0" w:rsidRPr="002A54D2" w14:paraId="6F83C510" w14:textId="77777777" w:rsidTr="00B5448F">
        <w:trPr>
          <w:trHeight w:val="20"/>
        </w:trPr>
        <w:tc>
          <w:tcPr>
            <w:tcW w:w="521" w:type="pct"/>
            <w:vMerge/>
            <w:shd w:val="clear" w:color="auto" w:fill="auto"/>
          </w:tcPr>
          <w:p w14:paraId="5E69C8A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shd w:val="clear" w:color="auto" w:fill="auto"/>
          </w:tcPr>
          <w:p w14:paraId="1B43BC8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shd w:val="clear" w:color="auto" w:fill="auto"/>
          </w:tcPr>
          <w:p w14:paraId="10A39B26"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применять стандарты антикоррупционного поведения</w:t>
            </w:r>
          </w:p>
        </w:tc>
      </w:tr>
      <w:tr w:rsidR="003E32A0" w:rsidRPr="002A54D2" w14:paraId="3EACBBEA" w14:textId="77777777" w:rsidTr="00B5448F">
        <w:trPr>
          <w:trHeight w:val="20"/>
        </w:trPr>
        <w:tc>
          <w:tcPr>
            <w:tcW w:w="521" w:type="pct"/>
            <w:vMerge/>
            <w:shd w:val="clear" w:color="auto" w:fill="auto"/>
          </w:tcPr>
          <w:p w14:paraId="2D2BE2D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shd w:val="clear" w:color="auto" w:fill="auto"/>
          </w:tcPr>
          <w:p w14:paraId="07AAE911"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shd w:val="clear" w:color="auto" w:fill="auto"/>
          </w:tcPr>
          <w:p w14:paraId="42BBEE2B" w14:textId="77777777" w:rsidR="003E32A0" w:rsidRPr="002A54D2" w:rsidRDefault="003E32A0" w:rsidP="00B5448F">
            <w:pPr>
              <w:suppressAutoHyphens/>
              <w:spacing w:after="0" w:line="240" w:lineRule="auto"/>
              <w:rPr>
                <w:rFonts w:ascii="Times New Roman" w:eastAsia="Calibri" w:hAnsi="Times New Roman" w:cs="Times New Roman"/>
                <w:bCs/>
                <w:iCs/>
                <w:sz w:val="24"/>
                <w:szCs w:val="24"/>
              </w:rPr>
            </w:pPr>
            <w:r w:rsidRPr="002A54D2">
              <w:rPr>
                <w:rFonts w:ascii="Times New Roman" w:eastAsia="Calibri" w:hAnsi="Times New Roman" w:cs="Times New Roman"/>
                <w:b/>
                <w:bCs/>
                <w:iCs/>
                <w:sz w:val="24"/>
                <w:szCs w:val="24"/>
              </w:rPr>
              <w:t>Знания:</w:t>
            </w:r>
          </w:p>
        </w:tc>
      </w:tr>
      <w:tr w:rsidR="003E32A0" w:rsidRPr="002A54D2" w14:paraId="5C7678BA" w14:textId="77777777" w:rsidTr="00B5448F">
        <w:trPr>
          <w:trHeight w:val="20"/>
        </w:trPr>
        <w:tc>
          <w:tcPr>
            <w:tcW w:w="521" w:type="pct"/>
            <w:vMerge/>
          </w:tcPr>
          <w:p w14:paraId="03B1E71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AFBF49D"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EE403E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сущность гражданско-патриотической позиции, общечеловеческих ценностей</w:t>
            </w:r>
          </w:p>
        </w:tc>
      </w:tr>
      <w:tr w:rsidR="003E32A0" w:rsidRPr="002A54D2" w14:paraId="1D179299" w14:textId="77777777" w:rsidTr="00B5448F">
        <w:trPr>
          <w:trHeight w:val="20"/>
        </w:trPr>
        <w:tc>
          <w:tcPr>
            <w:tcW w:w="521" w:type="pct"/>
            <w:vMerge/>
          </w:tcPr>
          <w:p w14:paraId="4802602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E30415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C4779C7" w14:textId="77777777" w:rsidR="003E32A0" w:rsidRPr="002A54D2" w:rsidRDefault="003E32A0" w:rsidP="00B5448F">
            <w:pPr>
              <w:suppressAutoHyphens/>
              <w:spacing w:after="0" w:line="240" w:lineRule="auto"/>
              <w:rPr>
                <w:rFonts w:ascii="Times New Roman" w:eastAsia="Calibri" w:hAnsi="Times New Roman" w:cs="Times New Roman"/>
                <w:bCs/>
                <w:iCs/>
                <w:sz w:val="24"/>
                <w:szCs w:val="24"/>
              </w:rPr>
            </w:pPr>
            <w:r w:rsidRPr="002A54D2">
              <w:rPr>
                <w:rFonts w:ascii="Times New Roman" w:eastAsia="Calibri" w:hAnsi="Times New Roman" w:cs="Times New Roman"/>
                <w:bCs/>
                <w:iCs/>
                <w:sz w:val="24"/>
                <w:szCs w:val="24"/>
              </w:rPr>
              <w:t xml:space="preserve">значимость профессиональной деятельности </w:t>
            </w:r>
            <w:r w:rsidRPr="002A54D2">
              <w:rPr>
                <w:rFonts w:ascii="Times New Roman" w:eastAsia="Calibri" w:hAnsi="Times New Roman" w:cs="Times New Roman"/>
                <w:bCs/>
                <w:iCs/>
                <w:sz w:val="24"/>
                <w:szCs w:val="24"/>
              </w:rPr>
              <w:br/>
              <w:t xml:space="preserve">по </w:t>
            </w:r>
            <w:r w:rsidRPr="002A54D2">
              <w:rPr>
                <w:rFonts w:ascii="Times New Roman" w:eastAsia="Calibri" w:hAnsi="Times New Roman" w:cs="Times New Roman"/>
                <w:bCs/>
                <w:sz w:val="24"/>
                <w:szCs w:val="24"/>
              </w:rPr>
              <w:t xml:space="preserve">профессии </w:t>
            </w:r>
          </w:p>
        </w:tc>
      </w:tr>
      <w:tr w:rsidR="003E32A0" w:rsidRPr="002A54D2" w14:paraId="41D05405" w14:textId="77777777" w:rsidTr="00B5448F">
        <w:trPr>
          <w:trHeight w:val="20"/>
        </w:trPr>
        <w:tc>
          <w:tcPr>
            <w:tcW w:w="521" w:type="pct"/>
            <w:vMerge/>
          </w:tcPr>
          <w:p w14:paraId="2C5FC01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059EBC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4B729ED"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Cs/>
                <w:iCs/>
                <w:sz w:val="24"/>
                <w:szCs w:val="24"/>
              </w:rPr>
              <w:t xml:space="preserve">стандарты антикоррупционного поведения </w:t>
            </w:r>
            <w:r w:rsidRPr="002A54D2">
              <w:rPr>
                <w:rFonts w:ascii="Times New Roman" w:eastAsia="Calibri" w:hAnsi="Times New Roman" w:cs="Times New Roman"/>
                <w:bCs/>
                <w:iCs/>
                <w:sz w:val="24"/>
                <w:szCs w:val="24"/>
              </w:rPr>
              <w:br/>
              <w:t>и последствия его нарушения</w:t>
            </w:r>
          </w:p>
        </w:tc>
      </w:tr>
      <w:tr w:rsidR="003E32A0" w:rsidRPr="002A54D2" w14:paraId="638C34A3" w14:textId="77777777" w:rsidTr="00B5448F">
        <w:trPr>
          <w:trHeight w:val="20"/>
        </w:trPr>
        <w:tc>
          <w:tcPr>
            <w:tcW w:w="521" w:type="pct"/>
            <w:vMerge w:val="restart"/>
          </w:tcPr>
          <w:p w14:paraId="7034255F"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07</w:t>
            </w:r>
          </w:p>
        </w:tc>
        <w:tc>
          <w:tcPr>
            <w:tcW w:w="1389" w:type="pct"/>
            <w:vMerge w:val="restart"/>
          </w:tcPr>
          <w:p w14:paraId="1B8A9A6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Содействовать сохранению окружающей среды, ресурсосбережению, </w:t>
            </w:r>
            <w:r w:rsidRPr="002A54D2">
              <w:rPr>
                <w:rFonts w:ascii="Times New Roman" w:eastAsia="Calibri" w:hAnsi="Times New Roman" w:cs="Times New Roman"/>
                <w:sz w:val="24"/>
                <w:szCs w:val="24"/>
              </w:rPr>
              <w:lastRenderedPageBreak/>
              <w:t xml:space="preserve">применять знания </w:t>
            </w:r>
            <w:r w:rsidRPr="002A54D2">
              <w:rPr>
                <w:rFonts w:ascii="Times New Roman" w:eastAsia="Calibri" w:hAnsi="Times New Roman" w:cs="Times New Roman"/>
                <w:sz w:val="24"/>
                <w:szCs w:val="24"/>
              </w:rPr>
              <w:br/>
              <w:t xml:space="preserve">об изменении климата, принципы бережливого производства, эффективно действовать </w:t>
            </w:r>
            <w:r w:rsidRPr="002A54D2">
              <w:rPr>
                <w:rFonts w:ascii="Times New Roman" w:eastAsia="Calibri" w:hAnsi="Times New Roman" w:cs="Times New Roman"/>
                <w:sz w:val="24"/>
                <w:szCs w:val="24"/>
              </w:rPr>
              <w:br/>
              <w:t>в чрезвычайных ситуациях</w:t>
            </w:r>
          </w:p>
        </w:tc>
        <w:tc>
          <w:tcPr>
            <w:tcW w:w="3090" w:type="pct"/>
          </w:tcPr>
          <w:p w14:paraId="2F517898"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lastRenderedPageBreak/>
              <w:t xml:space="preserve">Умения: </w:t>
            </w:r>
          </w:p>
        </w:tc>
      </w:tr>
      <w:tr w:rsidR="003E32A0" w:rsidRPr="002A54D2" w14:paraId="5B124A3F" w14:textId="77777777" w:rsidTr="00B5448F">
        <w:trPr>
          <w:trHeight w:val="20"/>
        </w:trPr>
        <w:tc>
          <w:tcPr>
            <w:tcW w:w="521" w:type="pct"/>
            <w:vMerge/>
          </w:tcPr>
          <w:p w14:paraId="14CC2DC1"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8040519"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D4494EE"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соблюдать нормы экологической безопасности</w:t>
            </w:r>
          </w:p>
        </w:tc>
      </w:tr>
      <w:tr w:rsidR="003E32A0" w:rsidRPr="002A54D2" w14:paraId="69CE304D" w14:textId="77777777" w:rsidTr="00B5448F">
        <w:trPr>
          <w:trHeight w:val="20"/>
        </w:trPr>
        <w:tc>
          <w:tcPr>
            <w:tcW w:w="521" w:type="pct"/>
            <w:vMerge/>
          </w:tcPr>
          <w:p w14:paraId="67B7404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C29EB7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F3BF260"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определять направления ресурсосбережения </w:t>
            </w:r>
            <w:r w:rsidRPr="002A54D2">
              <w:rPr>
                <w:rFonts w:ascii="Times New Roman" w:eastAsia="Calibri" w:hAnsi="Times New Roman" w:cs="Times New Roman"/>
                <w:bCs/>
                <w:iCs/>
                <w:sz w:val="24"/>
                <w:szCs w:val="24"/>
              </w:rPr>
              <w:br/>
              <w:t xml:space="preserve">в рамках профессиональной деятельности </w:t>
            </w:r>
            <w:r w:rsidRPr="002A54D2">
              <w:rPr>
                <w:rFonts w:ascii="Times New Roman" w:eastAsia="Calibri" w:hAnsi="Times New Roman" w:cs="Times New Roman"/>
                <w:bCs/>
                <w:iCs/>
                <w:sz w:val="24"/>
                <w:szCs w:val="24"/>
              </w:rPr>
              <w:br/>
            </w:r>
            <w:r w:rsidRPr="002A54D2">
              <w:rPr>
                <w:rFonts w:ascii="Times New Roman" w:eastAsia="Calibri" w:hAnsi="Times New Roman" w:cs="Times New Roman"/>
                <w:bCs/>
                <w:iCs/>
                <w:sz w:val="24"/>
                <w:szCs w:val="24"/>
              </w:rPr>
              <w:lastRenderedPageBreak/>
              <w:t>по профессии,</w:t>
            </w:r>
            <w:r w:rsidRPr="002A54D2">
              <w:rPr>
                <w:rFonts w:ascii="Times New Roman" w:eastAsia="Calibri" w:hAnsi="Times New Roman" w:cs="Times New Roman"/>
                <w:sz w:val="24"/>
                <w:szCs w:val="24"/>
              </w:rPr>
              <w:t xml:space="preserve"> </w:t>
            </w:r>
            <w:r w:rsidRPr="002A54D2">
              <w:rPr>
                <w:rFonts w:ascii="Times New Roman" w:eastAsia="Calibri" w:hAnsi="Times New Roman" w:cs="Times New Roman"/>
                <w:bCs/>
                <w:sz w:val="24"/>
                <w:szCs w:val="24"/>
              </w:rPr>
              <w:t>осуществлять работу с соблюдением принципов бережливого производства</w:t>
            </w:r>
          </w:p>
        </w:tc>
      </w:tr>
      <w:tr w:rsidR="003E32A0" w:rsidRPr="002A54D2" w14:paraId="214D8A89" w14:textId="77777777" w:rsidTr="00B5448F">
        <w:trPr>
          <w:trHeight w:val="20"/>
        </w:trPr>
        <w:tc>
          <w:tcPr>
            <w:tcW w:w="521" w:type="pct"/>
            <w:vMerge/>
          </w:tcPr>
          <w:p w14:paraId="261FFBA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406DF6F"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6B67906"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sz w:val="24"/>
                <w:szCs w:val="24"/>
              </w:rPr>
              <w:t xml:space="preserve">организовывать профессиональную деятельность </w:t>
            </w:r>
            <w:r w:rsidRPr="002A54D2">
              <w:rPr>
                <w:rFonts w:ascii="Times New Roman" w:eastAsia="Calibri" w:hAnsi="Times New Roman" w:cs="Times New Roman"/>
                <w:bCs/>
                <w:sz w:val="24"/>
                <w:szCs w:val="24"/>
              </w:rPr>
              <w:br/>
              <w:t>с учетом знаний об изменении климатических условий региона</w:t>
            </w:r>
          </w:p>
        </w:tc>
      </w:tr>
      <w:tr w:rsidR="003E32A0" w:rsidRPr="002A54D2" w14:paraId="017D1890" w14:textId="77777777" w:rsidTr="00B5448F">
        <w:trPr>
          <w:trHeight w:val="20"/>
        </w:trPr>
        <w:tc>
          <w:tcPr>
            <w:tcW w:w="521" w:type="pct"/>
            <w:vMerge/>
          </w:tcPr>
          <w:p w14:paraId="36C87BD1"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442D6C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33709BA" w14:textId="77777777" w:rsidR="003E32A0" w:rsidRPr="002A54D2" w:rsidRDefault="003E32A0" w:rsidP="00B5448F">
            <w:pPr>
              <w:suppressAutoHyphens/>
              <w:spacing w:after="0" w:line="240" w:lineRule="auto"/>
              <w:rPr>
                <w:rFonts w:ascii="Times New Roman" w:eastAsia="Calibri" w:hAnsi="Times New Roman" w:cs="Times New Roman"/>
                <w:bCs/>
                <w:sz w:val="24"/>
                <w:szCs w:val="24"/>
              </w:rPr>
            </w:pPr>
            <w:r w:rsidRPr="002A54D2">
              <w:rPr>
                <w:rFonts w:ascii="Times New Roman" w:eastAsia="Calibri" w:hAnsi="Times New Roman" w:cs="Times New Roman"/>
                <w:b/>
                <w:bCs/>
                <w:iCs/>
                <w:sz w:val="24"/>
                <w:szCs w:val="24"/>
              </w:rPr>
              <w:t>Знания:</w:t>
            </w:r>
          </w:p>
        </w:tc>
      </w:tr>
      <w:tr w:rsidR="003E32A0" w:rsidRPr="002A54D2" w14:paraId="0659A991" w14:textId="77777777" w:rsidTr="00B5448F">
        <w:trPr>
          <w:trHeight w:val="20"/>
        </w:trPr>
        <w:tc>
          <w:tcPr>
            <w:tcW w:w="521" w:type="pct"/>
            <w:vMerge/>
          </w:tcPr>
          <w:p w14:paraId="372406AF"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C212E2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FF49DE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правила экологической безопасности при ведении профессиональной деятельности </w:t>
            </w:r>
          </w:p>
        </w:tc>
      </w:tr>
      <w:tr w:rsidR="003E32A0" w:rsidRPr="002A54D2" w14:paraId="06D54F54" w14:textId="77777777" w:rsidTr="00B5448F">
        <w:trPr>
          <w:trHeight w:val="20"/>
        </w:trPr>
        <w:tc>
          <w:tcPr>
            <w:tcW w:w="521" w:type="pct"/>
            <w:vMerge/>
          </w:tcPr>
          <w:p w14:paraId="38CAD79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8BCE935"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624B890B"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 xml:space="preserve">основные ресурсы, задействованные </w:t>
            </w:r>
            <w:r w:rsidRPr="002A54D2">
              <w:rPr>
                <w:rFonts w:ascii="Times New Roman" w:eastAsia="Calibri" w:hAnsi="Times New Roman" w:cs="Times New Roman"/>
                <w:bCs/>
                <w:iCs/>
                <w:sz w:val="24"/>
                <w:szCs w:val="24"/>
              </w:rPr>
              <w:br/>
              <w:t>в профессиональной деятельности</w:t>
            </w:r>
          </w:p>
        </w:tc>
      </w:tr>
      <w:tr w:rsidR="003E32A0" w:rsidRPr="002A54D2" w14:paraId="38D96312" w14:textId="77777777" w:rsidTr="00B5448F">
        <w:trPr>
          <w:trHeight w:val="20"/>
        </w:trPr>
        <w:tc>
          <w:tcPr>
            <w:tcW w:w="521" w:type="pct"/>
            <w:vMerge/>
          </w:tcPr>
          <w:p w14:paraId="4051054F"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F457F9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83CA02B"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пути обеспечения ресурсосбережения</w:t>
            </w:r>
          </w:p>
        </w:tc>
      </w:tr>
      <w:tr w:rsidR="003E32A0" w:rsidRPr="002A54D2" w14:paraId="57734AB5" w14:textId="77777777" w:rsidTr="00B5448F">
        <w:trPr>
          <w:trHeight w:val="20"/>
        </w:trPr>
        <w:tc>
          <w:tcPr>
            <w:tcW w:w="521" w:type="pct"/>
            <w:vMerge/>
          </w:tcPr>
          <w:p w14:paraId="06BA6E0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91BB6C5"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73F6E31"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bCs/>
                <w:iCs/>
                <w:sz w:val="24"/>
                <w:szCs w:val="24"/>
              </w:rPr>
              <w:t>принципы бережливого производства</w:t>
            </w:r>
          </w:p>
        </w:tc>
      </w:tr>
      <w:tr w:rsidR="003E32A0" w:rsidRPr="002A54D2" w14:paraId="2226703A" w14:textId="77777777" w:rsidTr="00B5448F">
        <w:trPr>
          <w:trHeight w:val="20"/>
        </w:trPr>
        <w:tc>
          <w:tcPr>
            <w:tcW w:w="521" w:type="pct"/>
            <w:vMerge/>
          </w:tcPr>
          <w:p w14:paraId="7D05D3C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639B355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545A2ABD"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Cs/>
                <w:iCs/>
                <w:sz w:val="24"/>
                <w:szCs w:val="24"/>
              </w:rPr>
              <w:t>основные направления изменения климатических условий региона</w:t>
            </w:r>
          </w:p>
        </w:tc>
      </w:tr>
      <w:tr w:rsidR="003E32A0" w:rsidRPr="002A54D2" w14:paraId="209D5EB0" w14:textId="77777777" w:rsidTr="00B5448F">
        <w:trPr>
          <w:trHeight w:val="20"/>
        </w:trPr>
        <w:tc>
          <w:tcPr>
            <w:tcW w:w="521" w:type="pct"/>
            <w:vMerge w:val="restart"/>
          </w:tcPr>
          <w:p w14:paraId="37AC133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08</w:t>
            </w:r>
          </w:p>
        </w:tc>
        <w:tc>
          <w:tcPr>
            <w:tcW w:w="1389" w:type="pct"/>
            <w:vMerge w:val="restart"/>
          </w:tcPr>
          <w:p w14:paraId="5F6952DC" w14:textId="77777777" w:rsidR="003E32A0" w:rsidRPr="002A54D2" w:rsidRDefault="003E32A0" w:rsidP="00B5448F">
            <w:pPr>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Использовать средства физической культуры для сохранения </w:t>
            </w:r>
            <w:r w:rsidRPr="002A54D2">
              <w:rPr>
                <w:rFonts w:ascii="Times New Roman" w:eastAsia="Calibri" w:hAnsi="Times New Roman" w:cs="Times New Roman"/>
                <w:sz w:val="24"/>
                <w:szCs w:val="24"/>
              </w:rPr>
              <w:br/>
              <w:t xml:space="preserve">и укрепления здоровья </w:t>
            </w:r>
            <w:r w:rsidRPr="002A54D2">
              <w:rPr>
                <w:rFonts w:ascii="Times New Roman" w:eastAsia="Calibri" w:hAnsi="Times New Roman" w:cs="Times New Roman"/>
                <w:sz w:val="24"/>
                <w:szCs w:val="24"/>
              </w:rPr>
              <w:br/>
              <w:t xml:space="preserve">в процессе профессиональной деятельности </w:t>
            </w:r>
            <w:r w:rsidRPr="002A54D2">
              <w:rPr>
                <w:rFonts w:ascii="Times New Roman" w:eastAsia="Calibri" w:hAnsi="Times New Roman" w:cs="Times New Roman"/>
                <w:sz w:val="24"/>
                <w:szCs w:val="24"/>
              </w:rPr>
              <w:br/>
              <w:t>и поддержания необходимого уровня физической подготовленности</w:t>
            </w:r>
          </w:p>
        </w:tc>
        <w:tc>
          <w:tcPr>
            <w:tcW w:w="3090" w:type="pct"/>
          </w:tcPr>
          <w:p w14:paraId="669C98C3"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b/>
                <w:iCs/>
                <w:sz w:val="24"/>
                <w:szCs w:val="24"/>
              </w:rPr>
              <w:t xml:space="preserve">Умения: </w:t>
            </w:r>
          </w:p>
        </w:tc>
      </w:tr>
      <w:tr w:rsidR="003E32A0" w:rsidRPr="002A54D2" w14:paraId="704AE846" w14:textId="77777777" w:rsidTr="00B5448F">
        <w:trPr>
          <w:trHeight w:val="20"/>
        </w:trPr>
        <w:tc>
          <w:tcPr>
            <w:tcW w:w="521" w:type="pct"/>
            <w:vMerge/>
          </w:tcPr>
          <w:p w14:paraId="5046445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32B9164D"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01994724"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3E32A0" w:rsidRPr="002A54D2" w14:paraId="5DFD5513" w14:textId="77777777" w:rsidTr="00B5448F">
        <w:trPr>
          <w:trHeight w:val="20"/>
        </w:trPr>
        <w:tc>
          <w:tcPr>
            <w:tcW w:w="521" w:type="pct"/>
            <w:vMerge/>
          </w:tcPr>
          <w:p w14:paraId="04BDA81E"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AE72817"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10F9E61B"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применять рациональные приемы двигательных функций в профессиональной деятельности</w:t>
            </w:r>
          </w:p>
        </w:tc>
      </w:tr>
      <w:tr w:rsidR="003E32A0" w:rsidRPr="002A54D2" w14:paraId="1D3044AC" w14:textId="77777777" w:rsidTr="00B5448F">
        <w:trPr>
          <w:trHeight w:val="20"/>
        </w:trPr>
        <w:tc>
          <w:tcPr>
            <w:tcW w:w="521" w:type="pct"/>
            <w:vMerge/>
          </w:tcPr>
          <w:p w14:paraId="5AB5ADBD"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06D724D3"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06AC5B1E"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 xml:space="preserve">пользоваться средствами профилактики перенапряжения, характерными для данной профессии </w:t>
            </w:r>
          </w:p>
        </w:tc>
      </w:tr>
      <w:tr w:rsidR="003E32A0" w:rsidRPr="002A54D2" w14:paraId="5EAC524F" w14:textId="77777777" w:rsidTr="00B5448F">
        <w:trPr>
          <w:trHeight w:val="20"/>
        </w:trPr>
        <w:tc>
          <w:tcPr>
            <w:tcW w:w="521" w:type="pct"/>
            <w:vMerge/>
          </w:tcPr>
          <w:p w14:paraId="5FC74BDB"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BB5F46F"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0E6F4B66"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iCs/>
                <w:sz w:val="24"/>
                <w:szCs w:val="24"/>
              </w:rPr>
              <w:t>Знания:</w:t>
            </w:r>
          </w:p>
        </w:tc>
      </w:tr>
      <w:tr w:rsidR="003E32A0" w:rsidRPr="002A54D2" w14:paraId="0AE460E8" w14:textId="77777777" w:rsidTr="00B5448F">
        <w:trPr>
          <w:trHeight w:val="20"/>
        </w:trPr>
        <w:tc>
          <w:tcPr>
            <w:tcW w:w="521" w:type="pct"/>
            <w:vMerge/>
          </w:tcPr>
          <w:p w14:paraId="13DE7AC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918716A" w14:textId="77777777" w:rsidR="003E32A0" w:rsidRPr="002A54D2" w:rsidRDefault="003E32A0" w:rsidP="00B5448F">
            <w:pPr>
              <w:spacing w:after="0" w:line="240" w:lineRule="auto"/>
              <w:rPr>
                <w:rFonts w:ascii="Times New Roman" w:eastAsia="Calibri" w:hAnsi="Times New Roman" w:cs="Times New Roman"/>
                <w:sz w:val="24"/>
                <w:szCs w:val="24"/>
              </w:rPr>
            </w:pPr>
          </w:p>
        </w:tc>
        <w:tc>
          <w:tcPr>
            <w:tcW w:w="3090" w:type="pct"/>
          </w:tcPr>
          <w:p w14:paraId="19C3E2E6"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роль физической культуры в общекультурном, профессиональном и социальном развитии человека</w:t>
            </w:r>
          </w:p>
        </w:tc>
      </w:tr>
      <w:tr w:rsidR="003E32A0" w:rsidRPr="002A54D2" w14:paraId="6332B75D" w14:textId="77777777" w:rsidTr="00B5448F">
        <w:trPr>
          <w:trHeight w:val="20"/>
        </w:trPr>
        <w:tc>
          <w:tcPr>
            <w:tcW w:w="521" w:type="pct"/>
            <w:vMerge/>
          </w:tcPr>
          <w:p w14:paraId="7666657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14F877B" w14:textId="77777777" w:rsidR="003E32A0" w:rsidRPr="002A54D2" w:rsidRDefault="003E32A0" w:rsidP="00B5448F">
            <w:pPr>
              <w:suppressAutoHyphens/>
              <w:spacing w:after="0" w:line="240" w:lineRule="auto"/>
              <w:jc w:val="both"/>
              <w:rPr>
                <w:rFonts w:ascii="Times New Roman" w:eastAsia="Calibri" w:hAnsi="Times New Roman" w:cs="Times New Roman"/>
                <w:sz w:val="24"/>
                <w:szCs w:val="24"/>
              </w:rPr>
            </w:pPr>
          </w:p>
        </w:tc>
        <w:tc>
          <w:tcPr>
            <w:tcW w:w="3090" w:type="pct"/>
          </w:tcPr>
          <w:p w14:paraId="730D6042"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основы здорового образа жизни</w:t>
            </w:r>
          </w:p>
        </w:tc>
      </w:tr>
      <w:tr w:rsidR="003E32A0" w:rsidRPr="002A54D2" w14:paraId="09051E28" w14:textId="77777777" w:rsidTr="00B5448F">
        <w:trPr>
          <w:trHeight w:val="20"/>
        </w:trPr>
        <w:tc>
          <w:tcPr>
            <w:tcW w:w="521" w:type="pct"/>
            <w:vMerge/>
          </w:tcPr>
          <w:p w14:paraId="2BB16080"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ECFCFB0" w14:textId="77777777" w:rsidR="003E32A0" w:rsidRPr="002A54D2" w:rsidRDefault="003E32A0" w:rsidP="00B5448F">
            <w:pPr>
              <w:suppressAutoHyphens/>
              <w:spacing w:after="0" w:line="240" w:lineRule="auto"/>
              <w:jc w:val="both"/>
              <w:rPr>
                <w:rFonts w:ascii="Times New Roman" w:eastAsia="Calibri" w:hAnsi="Times New Roman" w:cs="Times New Roman"/>
                <w:sz w:val="24"/>
                <w:szCs w:val="24"/>
              </w:rPr>
            </w:pPr>
          </w:p>
        </w:tc>
        <w:tc>
          <w:tcPr>
            <w:tcW w:w="3090" w:type="pct"/>
          </w:tcPr>
          <w:p w14:paraId="155F6DD4"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 xml:space="preserve">условия профессиональной деятельности </w:t>
            </w:r>
            <w:r w:rsidRPr="002A54D2">
              <w:rPr>
                <w:rFonts w:ascii="Times New Roman" w:eastAsia="Calibri" w:hAnsi="Times New Roman" w:cs="Times New Roman"/>
                <w:iCs/>
                <w:sz w:val="24"/>
                <w:szCs w:val="24"/>
              </w:rPr>
              <w:br/>
              <w:t xml:space="preserve">и зоны риска физического здоровья для профессии </w:t>
            </w:r>
          </w:p>
        </w:tc>
      </w:tr>
      <w:tr w:rsidR="003E32A0" w:rsidRPr="002A54D2" w14:paraId="266F7601" w14:textId="77777777" w:rsidTr="00B5448F">
        <w:trPr>
          <w:trHeight w:val="20"/>
        </w:trPr>
        <w:tc>
          <w:tcPr>
            <w:tcW w:w="521" w:type="pct"/>
            <w:vMerge/>
          </w:tcPr>
          <w:p w14:paraId="2462AA97"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8373653" w14:textId="77777777" w:rsidR="003E32A0" w:rsidRPr="002A54D2" w:rsidRDefault="003E32A0" w:rsidP="00B5448F">
            <w:pPr>
              <w:suppressAutoHyphens/>
              <w:spacing w:after="0" w:line="240" w:lineRule="auto"/>
              <w:jc w:val="both"/>
              <w:rPr>
                <w:rFonts w:ascii="Times New Roman" w:eastAsia="Calibri" w:hAnsi="Times New Roman" w:cs="Times New Roman"/>
                <w:sz w:val="24"/>
                <w:szCs w:val="24"/>
              </w:rPr>
            </w:pPr>
          </w:p>
        </w:tc>
        <w:tc>
          <w:tcPr>
            <w:tcW w:w="3090" w:type="pct"/>
          </w:tcPr>
          <w:p w14:paraId="792BF553" w14:textId="77777777" w:rsidR="003E32A0" w:rsidRPr="002A54D2" w:rsidRDefault="003E32A0" w:rsidP="00B5448F">
            <w:pPr>
              <w:suppressAutoHyphens/>
              <w:spacing w:after="0" w:line="240" w:lineRule="auto"/>
              <w:rPr>
                <w:rFonts w:ascii="Times New Roman" w:eastAsia="Calibri" w:hAnsi="Times New Roman" w:cs="Times New Roman"/>
                <w:b/>
                <w:iCs/>
                <w:sz w:val="24"/>
                <w:szCs w:val="24"/>
              </w:rPr>
            </w:pPr>
            <w:r w:rsidRPr="002A54D2">
              <w:rPr>
                <w:rFonts w:ascii="Times New Roman" w:eastAsia="Calibri" w:hAnsi="Times New Roman" w:cs="Times New Roman"/>
                <w:iCs/>
                <w:sz w:val="24"/>
                <w:szCs w:val="24"/>
              </w:rPr>
              <w:t>средства профилактики перенапряжения</w:t>
            </w:r>
          </w:p>
        </w:tc>
      </w:tr>
      <w:tr w:rsidR="003E32A0" w:rsidRPr="002A54D2" w14:paraId="570BF012" w14:textId="77777777" w:rsidTr="00B5448F">
        <w:trPr>
          <w:trHeight w:val="20"/>
        </w:trPr>
        <w:tc>
          <w:tcPr>
            <w:tcW w:w="521" w:type="pct"/>
            <w:vMerge w:val="restart"/>
          </w:tcPr>
          <w:p w14:paraId="1D0EB9C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ОК 09</w:t>
            </w:r>
          </w:p>
        </w:tc>
        <w:tc>
          <w:tcPr>
            <w:tcW w:w="1389" w:type="pct"/>
            <w:vMerge w:val="restart"/>
          </w:tcPr>
          <w:p w14:paraId="58FA416A"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r w:rsidRPr="002A54D2">
              <w:rPr>
                <w:rFonts w:ascii="Times New Roman" w:eastAsia="Calibri" w:hAnsi="Times New Roman" w:cs="Times New Roman"/>
                <w:sz w:val="24"/>
                <w:szCs w:val="24"/>
              </w:rPr>
              <w:t xml:space="preserve">Пользоваться профессиональной документацией </w:t>
            </w:r>
            <w:r w:rsidRPr="002A54D2">
              <w:rPr>
                <w:rFonts w:ascii="Times New Roman" w:eastAsia="Calibri" w:hAnsi="Times New Roman" w:cs="Times New Roman"/>
                <w:sz w:val="24"/>
                <w:szCs w:val="24"/>
              </w:rPr>
              <w:br/>
              <w:t xml:space="preserve">на государственном </w:t>
            </w:r>
            <w:r w:rsidRPr="002A54D2">
              <w:rPr>
                <w:rFonts w:ascii="Times New Roman" w:eastAsia="Calibri" w:hAnsi="Times New Roman" w:cs="Times New Roman"/>
                <w:sz w:val="24"/>
                <w:szCs w:val="24"/>
              </w:rPr>
              <w:br/>
              <w:t>и иностранном языках</w:t>
            </w:r>
          </w:p>
        </w:tc>
        <w:tc>
          <w:tcPr>
            <w:tcW w:w="3090" w:type="pct"/>
          </w:tcPr>
          <w:p w14:paraId="13AC60D8"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Умения:</w:t>
            </w:r>
            <w:r w:rsidRPr="002A54D2">
              <w:rPr>
                <w:rFonts w:ascii="Times New Roman" w:eastAsia="Calibri" w:hAnsi="Times New Roman" w:cs="Times New Roman"/>
                <w:iCs/>
                <w:sz w:val="24"/>
                <w:szCs w:val="24"/>
              </w:rPr>
              <w:t xml:space="preserve"> </w:t>
            </w:r>
          </w:p>
        </w:tc>
      </w:tr>
      <w:tr w:rsidR="003E32A0" w:rsidRPr="002A54D2" w14:paraId="40F838E8" w14:textId="77777777" w:rsidTr="00B5448F">
        <w:trPr>
          <w:trHeight w:val="20"/>
        </w:trPr>
        <w:tc>
          <w:tcPr>
            <w:tcW w:w="521" w:type="pct"/>
            <w:vMerge/>
          </w:tcPr>
          <w:p w14:paraId="0005C5D3"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7882D69D"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4E703042"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3E32A0" w:rsidRPr="002A54D2" w14:paraId="14FD4FF1" w14:textId="77777777" w:rsidTr="00B5448F">
        <w:trPr>
          <w:trHeight w:val="20"/>
        </w:trPr>
        <w:tc>
          <w:tcPr>
            <w:tcW w:w="521" w:type="pct"/>
            <w:vMerge/>
          </w:tcPr>
          <w:p w14:paraId="0DABE976"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7280ACB"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632C6B0"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участвовать в диалогах на знакомые общие </w:t>
            </w:r>
            <w:r w:rsidRPr="002A54D2">
              <w:rPr>
                <w:rFonts w:ascii="Times New Roman" w:eastAsia="Calibri" w:hAnsi="Times New Roman" w:cs="Times New Roman"/>
                <w:iCs/>
                <w:sz w:val="24"/>
                <w:szCs w:val="24"/>
              </w:rPr>
              <w:br/>
              <w:t>и профессиональные темы</w:t>
            </w:r>
          </w:p>
        </w:tc>
      </w:tr>
      <w:tr w:rsidR="003E32A0" w:rsidRPr="002A54D2" w14:paraId="06721727" w14:textId="77777777" w:rsidTr="00B5448F">
        <w:trPr>
          <w:trHeight w:val="20"/>
        </w:trPr>
        <w:tc>
          <w:tcPr>
            <w:tcW w:w="521" w:type="pct"/>
            <w:vMerge/>
          </w:tcPr>
          <w:p w14:paraId="54F089B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AE0486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7945D10F"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строить простые высказывания о себе </w:t>
            </w:r>
            <w:r w:rsidRPr="002A54D2">
              <w:rPr>
                <w:rFonts w:ascii="Times New Roman" w:eastAsia="Calibri" w:hAnsi="Times New Roman" w:cs="Times New Roman"/>
                <w:iCs/>
                <w:sz w:val="24"/>
                <w:szCs w:val="24"/>
              </w:rPr>
              <w:br/>
              <w:t>и о своей профессиональной деятельности</w:t>
            </w:r>
          </w:p>
        </w:tc>
      </w:tr>
      <w:tr w:rsidR="003E32A0" w:rsidRPr="002A54D2" w14:paraId="75908122" w14:textId="77777777" w:rsidTr="00B5448F">
        <w:trPr>
          <w:trHeight w:val="20"/>
        </w:trPr>
        <w:tc>
          <w:tcPr>
            <w:tcW w:w="521" w:type="pct"/>
            <w:vMerge/>
          </w:tcPr>
          <w:p w14:paraId="61EED974"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319306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861A8AC"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3E32A0" w:rsidRPr="002A54D2" w14:paraId="2EB58B5E" w14:textId="77777777" w:rsidTr="00B5448F">
        <w:trPr>
          <w:trHeight w:val="20"/>
        </w:trPr>
        <w:tc>
          <w:tcPr>
            <w:tcW w:w="521" w:type="pct"/>
            <w:vMerge/>
          </w:tcPr>
          <w:p w14:paraId="43B6ED76"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BC0A84C"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905630C"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3E32A0" w:rsidRPr="002A54D2" w14:paraId="3330F084" w14:textId="77777777" w:rsidTr="00B5448F">
        <w:trPr>
          <w:trHeight w:val="20"/>
        </w:trPr>
        <w:tc>
          <w:tcPr>
            <w:tcW w:w="521" w:type="pct"/>
            <w:vMerge/>
          </w:tcPr>
          <w:p w14:paraId="05B05DF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A122EF0"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069F9557"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b/>
                <w:bCs/>
                <w:iCs/>
                <w:sz w:val="24"/>
                <w:szCs w:val="24"/>
              </w:rPr>
              <w:t>Знания:</w:t>
            </w:r>
          </w:p>
        </w:tc>
      </w:tr>
      <w:tr w:rsidR="003E32A0" w:rsidRPr="002A54D2" w14:paraId="3845E57D" w14:textId="77777777" w:rsidTr="00B5448F">
        <w:trPr>
          <w:trHeight w:val="20"/>
        </w:trPr>
        <w:tc>
          <w:tcPr>
            <w:tcW w:w="521" w:type="pct"/>
            <w:vMerge/>
          </w:tcPr>
          <w:p w14:paraId="7787BD7C"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2D7D2D77"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6460BF7"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3E32A0" w:rsidRPr="002A54D2" w14:paraId="4D203CCE" w14:textId="77777777" w:rsidTr="00B5448F">
        <w:trPr>
          <w:trHeight w:val="20"/>
        </w:trPr>
        <w:tc>
          <w:tcPr>
            <w:tcW w:w="521" w:type="pct"/>
            <w:vMerge/>
          </w:tcPr>
          <w:p w14:paraId="6C81AF5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62FBE7F"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30ABE295"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3E32A0" w:rsidRPr="002A54D2" w14:paraId="74067E2F" w14:textId="77777777" w:rsidTr="00B5448F">
        <w:trPr>
          <w:trHeight w:val="20"/>
        </w:trPr>
        <w:tc>
          <w:tcPr>
            <w:tcW w:w="521" w:type="pct"/>
            <w:vMerge/>
          </w:tcPr>
          <w:p w14:paraId="68C97A08"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145B84E3"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605B53C"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 xml:space="preserve">лексический минимум, относящийся </w:t>
            </w:r>
            <w:r w:rsidRPr="002A54D2">
              <w:rPr>
                <w:rFonts w:ascii="Times New Roman" w:eastAsia="Calibri" w:hAnsi="Times New Roman" w:cs="Times New Roman"/>
                <w:iCs/>
                <w:sz w:val="24"/>
                <w:szCs w:val="24"/>
              </w:rPr>
              <w:br/>
              <w:t>к описанию предметов, средств и процессов профессиональной деятельности</w:t>
            </w:r>
          </w:p>
        </w:tc>
      </w:tr>
      <w:tr w:rsidR="003E32A0" w:rsidRPr="002A54D2" w14:paraId="797DF167" w14:textId="77777777" w:rsidTr="00B5448F">
        <w:trPr>
          <w:trHeight w:val="20"/>
        </w:trPr>
        <w:tc>
          <w:tcPr>
            <w:tcW w:w="521" w:type="pct"/>
            <w:vMerge/>
          </w:tcPr>
          <w:p w14:paraId="3823C48A"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4F37B886"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27AED714" w14:textId="77777777" w:rsidR="003E32A0" w:rsidRPr="002A54D2" w:rsidRDefault="003E32A0" w:rsidP="00B5448F">
            <w:pPr>
              <w:suppressAutoHyphens/>
              <w:spacing w:after="0" w:line="240" w:lineRule="auto"/>
              <w:rPr>
                <w:rFonts w:ascii="Times New Roman" w:eastAsia="Calibri" w:hAnsi="Times New Roman" w:cs="Times New Roman"/>
                <w:b/>
                <w:bCs/>
                <w:iCs/>
                <w:sz w:val="24"/>
                <w:szCs w:val="24"/>
              </w:rPr>
            </w:pPr>
            <w:r w:rsidRPr="002A54D2">
              <w:rPr>
                <w:rFonts w:ascii="Times New Roman" w:eastAsia="Calibri" w:hAnsi="Times New Roman" w:cs="Times New Roman"/>
                <w:iCs/>
                <w:sz w:val="24"/>
                <w:szCs w:val="24"/>
              </w:rPr>
              <w:t>особенности произношения</w:t>
            </w:r>
          </w:p>
        </w:tc>
      </w:tr>
      <w:tr w:rsidR="003E32A0" w:rsidRPr="002A54D2" w14:paraId="0430E01D" w14:textId="77777777" w:rsidTr="00B5448F">
        <w:trPr>
          <w:trHeight w:val="20"/>
        </w:trPr>
        <w:tc>
          <w:tcPr>
            <w:tcW w:w="521" w:type="pct"/>
            <w:vMerge/>
          </w:tcPr>
          <w:p w14:paraId="6FA30622" w14:textId="77777777" w:rsidR="003E32A0" w:rsidRPr="002A54D2" w:rsidRDefault="003E32A0" w:rsidP="00B5448F">
            <w:pPr>
              <w:spacing w:after="0" w:line="240" w:lineRule="auto"/>
              <w:jc w:val="center"/>
              <w:rPr>
                <w:rFonts w:ascii="Times New Roman" w:eastAsia="Calibri" w:hAnsi="Times New Roman" w:cs="Times New Roman"/>
                <w:iCs/>
                <w:sz w:val="24"/>
                <w:szCs w:val="24"/>
              </w:rPr>
            </w:pPr>
          </w:p>
        </w:tc>
        <w:tc>
          <w:tcPr>
            <w:tcW w:w="1389" w:type="pct"/>
            <w:vMerge/>
          </w:tcPr>
          <w:p w14:paraId="5C2F4128" w14:textId="77777777" w:rsidR="003E32A0" w:rsidRPr="002A54D2" w:rsidRDefault="003E32A0" w:rsidP="00B5448F">
            <w:pPr>
              <w:suppressAutoHyphens/>
              <w:spacing w:after="0" w:line="240" w:lineRule="auto"/>
              <w:rPr>
                <w:rFonts w:ascii="Times New Roman" w:eastAsia="Calibri" w:hAnsi="Times New Roman" w:cs="Times New Roman"/>
                <w:sz w:val="24"/>
                <w:szCs w:val="24"/>
              </w:rPr>
            </w:pPr>
          </w:p>
        </w:tc>
        <w:tc>
          <w:tcPr>
            <w:tcW w:w="3090" w:type="pct"/>
          </w:tcPr>
          <w:p w14:paraId="1BE390A6" w14:textId="77777777" w:rsidR="003E32A0" w:rsidRPr="002A54D2" w:rsidRDefault="003E32A0" w:rsidP="00B5448F">
            <w:pPr>
              <w:suppressAutoHyphens/>
              <w:spacing w:after="0" w:line="240" w:lineRule="auto"/>
              <w:rPr>
                <w:rFonts w:ascii="Times New Roman" w:eastAsia="Calibri" w:hAnsi="Times New Roman" w:cs="Times New Roman"/>
                <w:iCs/>
                <w:sz w:val="24"/>
                <w:szCs w:val="24"/>
              </w:rPr>
            </w:pPr>
            <w:r w:rsidRPr="002A54D2">
              <w:rPr>
                <w:rFonts w:ascii="Times New Roman" w:eastAsia="Calibri" w:hAnsi="Times New Roman" w:cs="Times New Roman"/>
                <w:iCs/>
                <w:sz w:val="24"/>
                <w:szCs w:val="24"/>
              </w:rPr>
              <w:t>правила чтения текстов профессиональной направленности</w:t>
            </w:r>
          </w:p>
        </w:tc>
      </w:tr>
    </w:tbl>
    <w:p w14:paraId="621267AA" w14:textId="77777777" w:rsidR="003E32A0" w:rsidRPr="002A54D2" w:rsidRDefault="003E32A0" w:rsidP="003E32A0">
      <w:pPr>
        <w:pStyle w:val="ab"/>
        <w:numPr>
          <w:ilvl w:val="0"/>
          <w:numId w:val="0"/>
        </w:numPr>
        <w:spacing w:before="0" w:after="120"/>
        <w:ind w:firstLine="709"/>
        <w:jc w:val="left"/>
        <w:rPr>
          <w:sz w:val="24"/>
        </w:rPr>
      </w:pPr>
      <w:bookmarkStart w:id="2" w:name="_Toc103593997"/>
    </w:p>
    <w:bookmarkEnd w:id="2"/>
    <w:p w14:paraId="5F544CA1" w14:textId="459F08DB" w:rsidR="003E32A0" w:rsidRDefault="003E32A0" w:rsidP="006613DE">
      <w:pPr>
        <w:spacing w:after="0"/>
        <w:jc w:val="both"/>
        <w:rPr>
          <w:rFonts w:ascii="Times New Roman" w:hAnsi="Times New Roman" w:cs="Times New Roman"/>
          <w:sz w:val="24"/>
          <w:szCs w:val="24"/>
        </w:rPr>
      </w:pPr>
    </w:p>
    <w:p w14:paraId="45FEEC2E" w14:textId="77777777" w:rsidR="006613DE" w:rsidRPr="006613DE" w:rsidRDefault="006613DE" w:rsidP="006613DE">
      <w:pPr>
        <w:pStyle w:val="ad"/>
        <w:widowControl w:val="0"/>
        <w:tabs>
          <w:tab w:val="left" w:pos="1322"/>
        </w:tabs>
        <w:autoSpaceDE w:val="0"/>
        <w:autoSpaceDN w:val="0"/>
        <w:spacing w:after="0" w:line="240" w:lineRule="auto"/>
        <w:ind w:left="0"/>
        <w:contextualSpacing w:val="0"/>
        <w:jc w:val="both"/>
        <w:rPr>
          <w:rFonts w:ascii="Times New Roman" w:hAnsi="Times New Roman" w:cs="Times New Roman"/>
          <w:b/>
          <w:sz w:val="24"/>
          <w:szCs w:val="24"/>
        </w:rPr>
      </w:pPr>
      <w:r w:rsidRPr="006613DE">
        <w:rPr>
          <w:rFonts w:ascii="Times New Roman" w:hAnsi="Times New Roman" w:cs="Times New Roman"/>
          <w:b/>
          <w:sz w:val="24"/>
          <w:szCs w:val="24"/>
        </w:rPr>
        <w:t>Профессиональные компетенции</w:t>
      </w:r>
    </w:p>
    <w:p w14:paraId="5FB774A1" w14:textId="77777777" w:rsidR="006613DE" w:rsidRPr="006613DE" w:rsidRDefault="006613DE" w:rsidP="006613DE">
      <w:pPr>
        <w:tabs>
          <w:tab w:val="left" w:pos="1322"/>
        </w:tabs>
        <w:spacing w:after="0" w:line="240" w:lineRule="auto"/>
        <w:jc w:val="both"/>
        <w:rPr>
          <w:rFonts w:ascii="Times New Roman" w:hAnsi="Times New Roman" w:cs="Times New Roman"/>
          <w:b/>
          <w:sz w:val="24"/>
          <w:szCs w:val="24"/>
        </w:rPr>
      </w:pPr>
    </w:p>
    <w:p w14:paraId="1C022F1D" w14:textId="77777777" w:rsidR="006613DE" w:rsidRPr="006613DE" w:rsidRDefault="006613DE" w:rsidP="006613DE">
      <w:pPr>
        <w:pStyle w:val="af"/>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4"/>
        <w:gridCol w:w="2804"/>
        <w:gridCol w:w="3769"/>
      </w:tblGrid>
      <w:tr w:rsidR="006613DE" w:rsidRPr="006613DE" w14:paraId="04786133" w14:textId="77777777" w:rsidTr="006613DE">
        <w:trPr>
          <w:jc w:val="center"/>
        </w:trPr>
        <w:tc>
          <w:tcPr>
            <w:tcW w:w="2804" w:type="dxa"/>
            <w:tcBorders>
              <w:top w:val="single" w:sz="4" w:space="0" w:color="auto"/>
              <w:left w:val="single" w:sz="4" w:space="0" w:color="auto"/>
              <w:bottom w:val="single" w:sz="4" w:space="0" w:color="auto"/>
              <w:right w:val="single" w:sz="4" w:space="0" w:color="auto"/>
            </w:tcBorders>
            <w:vAlign w:val="center"/>
            <w:hideMark/>
          </w:tcPr>
          <w:p w14:paraId="1AD63139"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Основные виды</w:t>
            </w:r>
          </w:p>
          <w:p w14:paraId="262B0856"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деятельности</w:t>
            </w:r>
          </w:p>
        </w:tc>
        <w:tc>
          <w:tcPr>
            <w:tcW w:w="2804" w:type="dxa"/>
            <w:tcBorders>
              <w:top w:val="single" w:sz="4" w:space="0" w:color="auto"/>
              <w:left w:val="single" w:sz="4" w:space="0" w:color="auto"/>
              <w:bottom w:val="single" w:sz="4" w:space="0" w:color="auto"/>
              <w:right w:val="single" w:sz="4" w:space="0" w:color="auto"/>
            </w:tcBorders>
            <w:vAlign w:val="center"/>
            <w:hideMark/>
          </w:tcPr>
          <w:p w14:paraId="5BEBA0A9" w14:textId="77777777" w:rsidR="006613DE" w:rsidRPr="006613DE" w:rsidRDefault="006613DE" w:rsidP="006613DE">
            <w:pPr>
              <w:suppressAutoHyphens/>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Код и наименование</w:t>
            </w:r>
          </w:p>
          <w:p w14:paraId="797F4FEE"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компетенции</w:t>
            </w:r>
          </w:p>
        </w:tc>
        <w:tc>
          <w:tcPr>
            <w:tcW w:w="3769" w:type="dxa"/>
            <w:tcBorders>
              <w:top w:val="single" w:sz="4" w:space="0" w:color="auto"/>
              <w:left w:val="single" w:sz="4" w:space="0" w:color="auto"/>
              <w:bottom w:val="single" w:sz="4" w:space="0" w:color="auto"/>
              <w:right w:val="single" w:sz="4" w:space="0" w:color="auto"/>
            </w:tcBorders>
            <w:vAlign w:val="center"/>
            <w:hideMark/>
          </w:tcPr>
          <w:p w14:paraId="242A43D1"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iCs/>
                <w:sz w:val="24"/>
                <w:szCs w:val="24"/>
              </w:rPr>
              <w:t>Показатели освоения компетенции</w:t>
            </w:r>
          </w:p>
        </w:tc>
      </w:tr>
      <w:tr w:rsidR="006613DE" w:rsidRPr="006613DE" w14:paraId="52BEC602" w14:textId="77777777" w:rsidTr="006613DE">
        <w:trPr>
          <w:trHeight w:val="1273"/>
          <w:jc w:val="center"/>
        </w:trPr>
        <w:tc>
          <w:tcPr>
            <w:tcW w:w="2804" w:type="dxa"/>
            <w:vMerge w:val="restart"/>
            <w:tcBorders>
              <w:top w:val="single" w:sz="4" w:space="0" w:color="auto"/>
              <w:left w:val="single" w:sz="4" w:space="0" w:color="auto"/>
              <w:bottom w:val="single" w:sz="4" w:space="0" w:color="auto"/>
              <w:right w:val="single" w:sz="4" w:space="0" w:color="auto"/>
            </w:tcBorders>
            <w:hideMark/>
          </w:tcPr>
          <w:p w14:paraId="1935A4D1" w14:textId="77777777" w:rsidR="006613DE" w:rsidRPr="006613DE" w:rsidRDefault="006613DE" w:rsidP="006613DE">
            <w:pPr>
              <w:spacing w:after="0" w:line="240" w:lineRule="auto"/>
              <w:jc w:val="both"/>
              <w:rPr>
                <w:rFonts w:ascii="Times New Roman" w:hAnsi="Times New Roman" w:cs="Times New Roman"/>
                <w:sz w:val="24"/>
                <w:szCs w:val="24"/>
              </w:rPr>
            </w:pPr>
            <w:bookmarkStart w:id="3" w:name="_Hlk52369150"/>
            <w:r w:rsidRPr="006613DE">
              <w:rPr>
                <w:rFonts w:ascii="Times New Roman" w:hAnsi="Times New Roman" w:cs="Times New Roman"/>
                <w:iCs/>
                <w:sz w:val="24"/>
                <w:szCs w:val="24"/>
                <w:lang w:eastAsia="ru-RU"/>
              </w:rPr>
              <w:t xml:space="preserve">Документирование состояния инфокоммуникационных систем и их составляющих в процессе наладки </w:t>
            </w:r>
            <w:r w:rsidRPr="006613DE">
              <w:rPr>
                <w:rFonts w:ascii="Times New Roman" w:hAnsi="Times New Roman" w:cs="Times New Roman"/>
                <w:iCs/>
                <w:sz w:val="24"/>
                <w:szCs w:val="24"/>
                <w:lang w:eastAsia="ru-RU"/>
              </w:rPr>
              <w:br/>
              <w:t>и эксплуатации</w:t>
            </w:r>
            <w:bookmarkEnd w:id="3"/>
          </w:p>
        </w:tc>
        <w:tc>
          <w:tcPr>
            <w:tcW w:w="2804" w:type="dxa"/>
            <w:vMerge w:val="restart"/>
            <w:tcBorders>
              <w:top w:val="single" w:sz="4" w:space="0" w:color="auto"/>
              <w:left w:val="single" w:sz="4" w:space="0" w:color="auto"/>
              <w:bottom w:val="single" w:sz="4" w:space="0" w:color="auto"/>
              <w:right w:val="single" w:sz="4" w:space="0" w:color="auto"/>
            </w:tcBorders>
            <w:hideMark/>
          </w:tcPr>
          <w:p w14:paraId="3A009DC0"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iCs/>
                <w:sz w:val="24"/>
                <w:szCs w:val="24"/>
                <w:lang w:eastAsia="ru-RU"/>
              </w:rPr>
              <w:t xml:space="preserve">ПК 1.1. Проводить инвентаризацию </w:t>
            </w:r>
            <w:r w:rsidRPr="006613DE">
              <w:rPr>
                <w:rFonts w:ascii="Times New Roman" w:hAnsi="Times New Roman" w:cs="Times New Roman"/>
                <w:iCs/>
                <w:sz w:val="24"/>
                <w:szCs w:val="24"/>
                <w:lang w:eastAsia="ru-RU"/>
              </w:rPr>
              <w:br/>
              <w:t xml:space="preserve">и вести учет технических </w:t>
            </w:r>
            <w:r w:rsidRPr="006613DE">
              <w:rPr>
                <w:rFonts w:ascii="Times New Roman" w:hAnsi="Times New Roman" w:cs="Times New Roman"/>
                <w:iCs/>
                <w:sz w:val="24"/>
                <w:szCs w:val="24"/>
                <w:lang w:eastAsia="ru-RU"/>
              </w:rPr>
              <w:br/>
              <w:t xml:space="preserve">и программных средств информационно-коммуникационных систем </w:t>
            </w:r>
            <w:r w:rsidRPr="006613DE">
              <w:rPr>
                <w:rFonts w:ascii="Times New Roman" w:hAnsi="Times New Roman" w:cs="Times New Roman"/>
                <w:iCs/>
                <w:sz w:val="24"/>
                <w:szCs w:val="24"/>
                <w:lang w:eastAsia="ru-RU"/>
              </w:rPr>
              <w:br/>
              <w:t>с использованием специализированных программ</w:t>
            </w:r>
          </w:p>
        </w:tc>
        <w:tc>
          <w:tcPr>
            <w:tcW w:w="3769" w:type="dxa"/>
            <w:tcBorders>
              <w:top w:val="single" w:sz="4" w:space="0" w:color="auto"/>
              <w:left w:val="single" w:sz="4" w:space="0" w:color="auto"/>
              <w:bottom w:val="single" w:sz="4" w:space="0" w:color="auto"/>
              <w:right w:val="single" w:sz="4" w:space="0" w:color="auto"/>
            </w:tcBorders>
          </w:tcPr>
          <w:p w14:paraId="44B08E97" w14:textId="77777777" w:rsidR="006613DE" w:rsidRPr="006613DE" w:rsidRDefault="006613DE" w:rsidP="006613DE">
            <w:pPr>
              <w:spacing w:after="0" w:line="240" w:lineRule="auto"/>
              <w:jc w:val="both"/>
              <w:rPr>
                <w:rFonts w:ascii="Times New Roman" w:hAnsi="Times New Roman" w:cs="Times New Roman"/>
                <w:sz w:val="24"/>
                <w:szCs w:val="24"/>
              </w:rPr>
            </w:pPr>
            <w:proofErr w:type="gramStart"/>
            <w:r w:rsidRPr="006613DE">
              <w:rPr>
                <w:rFonts w:ascii="Times New Roman" w:hAnsi="Times New Roman" w:cs="Times New Roman"/>
                <w:b/>
                <w:sz w:val="24"/>
                <w:szCs w:val="24"/>
              </w:rPr>
              <w:t>Навыки :</w:t>
            </w:r>
            <w:proofErr w:type="gramEnd"/>
          </w:p>
          <w:p w14:paraId="445B0767" w14:textId="77777777" w:rsidR="006613DE" w:rsidRPr="006613DE" w:rsidRDefault="006613DE" w:rsidP="006613DE">
            <w:pPr>
              <w:spacing w:after="0" w:line="240" w:lineRule="auto"/>
              <w:jc w:val="both"/>
              <w:rPr>
                <w:rFonts w:ascii="Times New Roman" w:hAnsi="Times New Roman" w:cs="Times New Roman"/>
                <w:sz w:val="24"/>
                <w:szCs w:val="24"/>
                <w:lang w:eastAsia="ru-RU"/>
              </w:rPr>
            </w:pPr>
            <w:r w:rsidRPr="006613DE">
              <w:rPr>
                <w:rFonts w:ascii="Times New Roman" w:hAnsi="Times New Roman" w:cs="Times New Roman"/>
                <w:sz w:val="24"/>
                <w:szCs w:val="24"/>
                <w:lang w:eastAsia="ru-RU"/>
              </w:rPr>
              <w:t>чтения технической документации;</w:t>
            </w:r>
          </w:p>
          <w:p w14:paraId="7337DE5F" w14:textId="77777777" w:rsidR="006613DE" w:rsidRPr="006613DE" w:rsidRDefault="006613DE" w:rsidP="006613DE">
            <w:pPr>
              <w:spacing w:after="0" w:line="240" w:lineRule="auto"/>
              <w:jc w:val="both"/>
              <w:rPr>
                <w:rFonts w:ascii="Times New Roman" w:hAnsi="Times New Roman" w:cs="Times New Roman"/>
                <w:sz w:val="24"/>
                <w:szCs w:val="24"/>
                <w:lang w:eastAsia="ru-RU"/>
              </w:rPr>
            </w:pPr>
            <w:r w:rsidRPr="006613DE">
              <w:rPr>
                <w:rFonts w:ascii="Times New Roman" w:hAnsi="Times New Roman" w:cs="Times New Roman"/>
                <w:sz w:val="24"/>
                <w:szCs w:val="24"/>
                <w:lang w:eastAsia="ru-RU"/>
              </w:rPr>
              <w:t xml:space="preserve">инвентаризации аппаратных, программно-аппаратных и программных средств; </w:t>
            </w:r>
          </w:p>
          <w:p w14:paraId="415AC831"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159B6EDC" w14:textId="77777777" w:rsidTr="006613DE">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F1C2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7234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400186C1"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lang w:eastAsia="ru-RU"/>
              </w:rPr>
              <w:t>фиксации в журнале инвентарных номеров технических средств инфокоммуникационных систем;</w:t>
            </w:r>
          </w:p>
        </w:tc>
      </w:tr>
      <w:tr w:rsidR="006613DE" w:rsidRPr="006613DE" w14:paraId="101BB843" w14:textId="77777777" w:rsidTr="006613DE">
        <w:trPr>
          <w:trHeight w:val="1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8B21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59AE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56A3D194" w14:textId="77777777" w:rsidR="006613DE" w:rsidRPr="006613DE" w:rsidRDefault="006613DE" w:rsidP="006613DE">
            <w:pPr>
              <w:spacing w:after="0" w:line="240" w:lineRule="auto"/>
              <w:jc w:val="both"/>
              <w:rPr>
                <w:rFonts w:ascii="Times New Roman" w:hAnsi="Times New Roman" w:cs="Times New Roman"/>
                <w:sz w:val="24"/>
                <w:szCs w:val="24"/>
                <w:lang w:eastAsia="ru-RU"/>
              </w:rPr>
            </w:pPr>
            <w:r w:rsidRPr="006613DE">
              <w:rPr>
                <w:rFonts w:ascii="Times New Roman" w:hAnsi="Times New Roman" w:cs="Times New Roman"/>
                <w:sz w:val="24"/>
                <w:szCs w:val="24"/>
                <w:lang w:eastAsia="ru-RU"/>
              </w:rPr>
              <w:t xml:space="preserve">фиксации в журнале месторасположения технических средств инфокоммуникационных систем; </w:t>
            </w:r>
          </w:p>
          <w:p w14:paraId="65ABEFCF" w14:textId="77777777" w:rsidR="006613DE" w:rsidRPr="006613DE" w:rsidRDefault="006613DE" w:rsidP="006613DE">
            <w:pPr>
              <w:spacing w:after="0" w:line="240" w:lineRule="auto"/>
              <w:jc w:val="both"/>
              <w:rPr>
                <w:rFonts w:ascii="Times New Roman" w:hAnsi="Times New Roman" w:cs="Times New Roman"/>
                <w:sz w:val="24"/>
                <w:szCs w:val="24"/>
                <w:lang w:eastAsia="ru-RU"/>
              </w:rPr>
            </w:pPr>
          </w:p>
        </w:tc>
      </w:tr>
      <w:tr w:rsidR="006613DE" w:rsidRPr="006613DE" w14:paraId="47F8827D" w14:textId="77777777" w:rsidTr="006613DE">
        <w:trPr>
          <w:trHeight w:val="7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8909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F0DA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11CB86A1" w14:textId="77777777" w:rsidR="006613DE" w:rsidRPr="006613DE" w:rsidRDefault="006613DE" w:rsidP="006613DE">
            <w:pPr>
              <w:spacing w:after="0" w:line="240" w:lineRule="auto"/>
              <w:jc w:val="both"/>
              <w:rPr>
                <w:rFonts w:ascii="Times New Roman" w:hAnsi="Times New Roman" w:cs="Times New Roman"/>
                <w:sz w:val="24"/>
                <w:szCs w:val="24"/>
                <w:lang w:eastAsia="ru-RU"/>
              </w:rPr>
            </w:pPr>
            <w:r w:rsidRPr="006613DE">
              <w:rPr>
                <w:rFonts w:ascii="Times New Roman" w:hAnsi="Times New Roman" w:cs="Times New Roman"/>
                <w:sz w:val="24"/>
                <w:szCs w:val="24"/>
                <w:lang w:eastAsia="ru-RU"/>
              </w:rPr>
              <w:t>маркировки технических средств инфокоммуникационных систем</w:t>
            </w:r>
          </w:p>
        </w:tc>
      </w:tr>
      <w:tr w:rsidR="006613DE" w:rsidRPr="006613DE" w14:paraId="5394AA86" w14:textId="77777777" w:rsidTr="006613DE">
        <w:trPr>
          <w:trHeight w:val="11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2D18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BD80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2D3BEED8"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
                <w:sz w:val="24"/>
                <w:szCs w:val="24"/>
              </w:rPr>
              <w:t>Умения:</w:t>
            </w:r>
          </w:p>
          <w:p w14:paraId="6F46ADEE"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сопровождать техническую документацию по объектам инфокоммуникационных систем; </w:t>
            </w:r>
          </w:p>
          <w:p w14:paraId="058B7F06"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199E548F" w14:textId="77777777" w:rsidTr="006613DE">
        <w:trPr>
          <w:trHeight w:val="1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EAA0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9B3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BCC59CF"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 xml:space="preserve">контролировать наличие и движение аппаратных, программно-аппаратных </w:t>
            </w:r>
            <w:r w:rsidRPr="006613DE">
              <w:rPr>
                <w:rFonts w:ascii="Times New Roman" w:hAnsi="Times New Roman" w:cs="Times New Roman"/>
                <w:bCs/>
                <w:sz w:val="24"/>
                <w:szCs w:val="24"/>
                <w:lang w:eastAsia="ru-RU"/>
              </w:rPr>
              <w:br/>
              <w:t>и программных средств;</w:t>
            </w:r>
          </w:p>
        </w:tc>
      </w:tr>
      <w:tr w:rsidR="006613DE" w:rsidRPr="006613DE" w14:paraId="6FD3BF06" w14:textId="77777777" w:rsidTr="006613DE">
        <w:trPr>
          <w:trHeight w:val="1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EBD4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F2F2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50D071B0"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Cs/>
                <w:sz w:val="24"/>
                <w:szCs w:val="24"/>
                <w:lang w:eastAsia="ru-RU"/>
              </w:rPr>
              <w:t>пользоваться нормативно-технической документацией в области инфокоммуникационных технологий</w:t>
            </w:r>
          </w:p>
          <w:p w14:paraId="67A63F35"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4FBF0B5E" w14:textId="77777777" w:rsidTr="006613DE">
        <w:trPr>
          <w:trHeight w:val="6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4432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1710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6C792FE4"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
                <w:sz w:val="24"/>
                <w:szCs w:val="24"/>
              </w:rPr>
              <w:t>Знания:</w:t>
            </w:r>
          </w:p>
          <w:p w14:paraId="002F39B0" w14:textId="77777777" w:rsidR="006613DE" w:rsidRPr="006613DE" w:rsidRDefault="006613DE" w:rsidP="006613DE">
            <w:pPr>
              <w:spacing w:after="0" w:line="240" w:lineRule="auto"/>
              <w:jc w:val="both"/>
              <w:rPr>
                <w:rFonts w:ascii="Times New Roman" w:hAnsi="Times New Roman" w:cs="Times New Roman"/>
                <w:sz w:val="24"/>
                <w:szCs w:val="24"/>
                <w:lang w:eastAsia="ru-RU"/>
              </w:rPr>
            </w:pPr>
            <w:r w:rsidRPr="006613DE">
              <w:rPr>
                <w:rFonts w:ascii="Times New Roman" w:hAnsi="Times New Roman" w:cs="Times New Roman"/>
                <w:sz w:val="24"/>
                <w:szCs w:val="24"/>
                <w:lang w:eastAsia="ru-RU"/>
              </w:rPr>
              <w:t xml:space="preserve">правила и процедуры проведения инвентаризации; </w:t>
            </w:r>
          </w:p>
          <w:p w14:paraId="2EC4D228"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0CAAA94F" w14:textId="77777777" w:rsidTr="006613DE">
        <w:trPr>
          <w:trHeight w:val="6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3FE4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E973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405B5C5D" w14:textId="77777777" w:rsidR="006613DE" w:rsidRPr="006613DE" w:rsidRDefault="006613DE" w:rsidP="006613DE">
            <w:pPr>
              <w:spacing w:after="0" w:line="240" w:lineRule="auto"/>
              <w:jc w:val="both"/>
              <w:rPr>
                <w:rFonts w:ascii="Times New Roman" w:hAnsi="Times New Roman" w:cs="Times New Roman"/>
                <w:sz w:val="24"/>
                <w:szCs w:val="24"/>
                <w:lang w:eastAsia="ru-RU"/>
              </w:rPr>
            </w:pPr>
            <w:r w:rsidRPr="006613DE">
              <w:rPr>
                <w:rFonts w:ascii="Times New Roman" w:hAnsi="Times New Roman" w:cs="Times New Roman"/>
                <w:sz w:val="24"/>
                <w:szCs w:val="24"/>
                <w:lang w:eastAsia="ru-RU"/>
              </w:rPr>
              <w:t xml:space="preserve">правила маркировки устройств и элементов инфокоммуникационной системы; </w:t>
            </w:r>
          </w:p>
          <w:p w14:paraId="0BF337A7"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4975891E" w14:textId="77777777" w:rsidTr="006613DE">
        <w:trPr>
          <w:trHeight w:val="6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DF28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EBD3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36D2D48" w14:textId="77777777" w:rsidR="006613DE" w:rsidRPr="006613DE" w:rsidRDefault="006613DE" w:rsidP="006613DE">
            <w:pPr>
              <w:spacing w:after="0" w:line="240" w:lineRule="auto"/>
              <w:jc w:val="both"/>
              <w:rPr>
                <w:rFonts w:ascii="Times New Roman" w:hAnsi="Times New Roman" w:cs="Times New Roman"/>
                <w:sz w:val="24"/>
                <w:szCs w:val="24"/>
                <w:lang w:eastAsia="ru-RU"/>
              </w:rPr>
            </w:pPr>
            <w:r w:rsidRPr="006613DE">
              <w:rPr>
                <w:rFonts w:ascii="Times New Roman" w:hAnsi="Times New Roman" w:cs="Times New Roman"/>
                <w:sz w:val="24"/>
                <w:szCs w:val="24"/>
                <w:lang w:eastAsia="ru-RU"/>
              </w:rPr>
              <w:t xml:space="preserve">процедуру списания технических средств; </w:t>
            </w:r>
          </w:p>
          <w:p w14:paraId="3E6F289B"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304709F3" w14:textId="77777777" w:rsidTr="006613DE">
        <w:trPr>
          <w:trHeight w:val="6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A105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1247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5D1164D7" w14:textId="77777777" w:rsidR="006613DE" w:rsidRPr="006613DE" w:rsidRDefault="006613DE" w:rsidP="006613DE">
            <w:pPr>
              <w:spacing w:after="0" w:line="240" w:lineRule="auto"/>
              <w:jc w:val="both"/>
              <w:rPr>
                <w:rFonts w:ascii="Times New Roman" w:hAnsi="Times New Roman" w:cs="Times New Roman"/>
                <w:sz w:val="24"/>
                <w:szCs w:val="24"/>
                <w:lang w:eastAsia="ru-RU"/>
              </w:rPr>
            </w:pPr>
            <w:r w:rsidRPr="006613DE">
              <w:rPr>
                <w:rFonts w:ascii="Times New Roman" w:hAnsi="Times New Roman" w:cs="Times New Roman"/>
                <w:sz w:val="24"/>
                <w:szCs w:val="24"/>
                <w:lang w:eastAsia="ru-RU"/>
              </w:rPr>
              <w:t xml:space="preserve">программные средства инвентаризации; </w:t>
            </w:r>
          </w:p>
          <w:p w14:paraId="7F5663FE"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1CB618DD" w14:textId="77777777" w:rsidTr="006613DE">
        <w:trPr>
          <w:trHeight w:val="6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580B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8240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13CC07AD" w14:textId="77777777" w:rsidR="006613DE" w:rsidRPr="006613DE" w:rsidRDefault="006613DE" w:rsidP="006613DE">
            <w:pPr>
              <w:spacing w:after="0" w:line="240" w:lineRule="auto"/>
              <w:jc w:val="both"/>
              <w:rPr>
                <w:rFonts w:ascii="Times New Roman" w:hAnsi="Times New Roman" w:cs="Times New Roman"/>
                <w:sz w:val="24"/>
                <w:szCs w:val="24"/>
                <w:lang w:eastAsia="ru-RU"/>
              </w:rPr>
            </w:pPr>
            <w:r w:rsidRPr="006613DE">
              <w:rPr>
                <w:rFonts w:ascii="Times New Roman" w:hAnsi="Times New Roman" w:cs="Times New Roman"/>
                <w:sz w:val="24"/>
                <w:szCs w:val="24"/>
                <w:lang w:eastAsia="ru-RU"/>
              </w:rPr>
              <w:t xml:space="preserve">терминология и правила чтения технической документации; </w:t>
            </w:r>
          </w:p>
          <w:p w14:paraId="154F427B"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2450C6F0" w14:textId="77777777" w:rsidTr="006613DE">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4A84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7BAE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C69077B"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lang w:eastAsia="ru-RU"/>
              </w:rPr>
              <w:t>принципы классификации и кодирования информации</w:t>
            </w:r>
          </w:p>
        </w:tc>
      </w:tr>
      <w:tr w:rsidR="006613DE" w:rsidRPr="006613DE" w14:paraId="4A947662" w14:textId="77777777" w:rsidTr="006613DE">
        <w:trPr>
          <w:trHeight w:val="8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CA31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2804" w:type="dxa"/>
            <w:vMerge w:val="restart"/>
            <w:tcBorders>
              <w:top w:val="single" w:sz="4" w:space="0" w:color="auto"/>
              <w:left w:val="single" w:sz="4" w:space="0" w:color="auto"/>
              <w:bottom w:val="single" w:sz="4" w:space="0" w:color="auto"/>
              <w:right w:val="single" w:sz="4" w:space="0" w:color="auto"/>
            </w:tcBorders>
            <w:hideMark/>
          </w:tcPr>
          <w:p w14:paraId="16391175"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lang w:eastAsia="ru-RU"/>
              </w:rPr>
              <w:t xml:space="preserve">ПК 1.2. Выполнять контроль наличия запасов, выполнения своевременного ремонта </w:t>
            </w:r>
            <w:r w:rsidRPr="006613DE">
              <w:rPr>
                <w:rFonts w:ascii="Times New Roman" w:hAnsi="Times New Roman" w:cs="Times New Roman"/>
                <w:sz w:val="24"/>
                <w:szCs w:val="24"/>
                <w:lang w:eastAsia="ru-RU"/>
              </w:rPr>
              <w:br/>
              <w:t>и наличия сервисных контрактов на обслуживание инфокоммуникационных систем</w:t>
            </w:r>
          </w:p>
        </w:tc>
        <w:tc>
          <w:tcPr>
            <w:tcW w:w="3769" w:type="dxa"/>
            <w:tcBorders>
              <w:top w:val="single" w:sz="4" w:space="0" w:color="auto"/>
              <w:left w:val="single" w:sz="4" w:space="0" w:color="auto"/>
              <w:bottom w:val="single" w:sz="4" w:space="0" w:color="auto"/>
              <w:right w:val="single" w:sz="4" w:space="0" w:color="auto"/>
            </w:tcBorders>
          </w:tcPr>
          <w:p w14:paraId="265F6B28"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 xml:space="preserve">Навыки: </w:t>
            </w:r>
          </w:p>
          <w:p w14:paraId="359E931B"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контроля остатков запасных частей и оборудования под замену; </w:t>
            </w:r>
          </w:p>
          <w:p w14:paraId="1F7E47C8"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37689A7E" w14:textId="77777777" w:rsidTr="006613DE">
        <w:trPr>
          <w:trHeight w:val="8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E665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80DA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030FD3C"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контроля соблюдения графика профилактического обслуживания оборудования; </w:t>
            </w:r>
          </w:p>
          <w:p w14:paraId="226FD5C5"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2B3236A1" w14:textId="77777777" w:rsidTr="006613DE">
        <w:trPr>
          <w:trHeight w:val="8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BA8E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B19D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326BB708"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внесения в информационную систему по управлению запасами и ремонтом данных о проведенных работах; </w:t>
            </w:r>
          </w:p>
          <w:p w14:paraId="69598AE4"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1F7F0063" w14:textId="77777777" w:rsidTr="006613DE">
        <w:trPr>
          <w:trHeight w:val="8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6843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EC42D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DCD5020"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внесения в информационную систему по управлению запасами и ремонтом данных об использованных запасных частях; </w:t>
            </w:r>
          </w:p>
          <w:p w14:paraId="4887DEE6"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7F2A8647" w14:textId="77777777" w:rsidTr="006613DE">
        <w:trPr>
          <w:trHeight w:val="8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E9FD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6FF0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54F390E7"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отслеживания наличия запасных частей в информационной системе по управлению запасами и ремонтом; </w:t>
            </w:r>
          </w:p>
          <w:p w14:paraId="1F0ADF70"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59665BEE" w14:textId="77777777" w:rsidTr="006613DE">
        <w:trPr>
          <w:trHeight w:val="8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E53A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BB28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064D2A8F"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контроля наличия сервисных контрактов на обслуживание в информационной системе по управлению запасами и ремонтом в соответствии с трудовым заданием</w:t>
            </w:r>
          </w:p>
        </w:tc>
      </w:tr>
      <w:tr w:rsidR="006613DE" w:rsidRPr="006613DE" w14:paraId="07213E73" w14:textId="77777777" w:rsidTr="006613DE">
        <w:trPr>
          <w:trHeight w:val="8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1AB3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1B96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57E20074"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Умения:</w:t>
            </w:r>
          </w:p>
          <w:p w14:paraId="4B4DEA45" w14:textId="21443BB3"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пользоваться нормативно-технической документацией в области инфокоммуникационных технологий; </w:t>
            </w:r>
          </w:p>
        </w:tc>
      </w:tr>
      <w:tr w:rsidR="006613DE" w:rsidRPr="006613DE" w14:paraId="347118B0" w14:textId="77777777" w:rsidTr="006613DE">
        <w:trPr>
          <w:trHeight w:val="8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56C0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E803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3AB8B95C" w14:textId="77777777" w:rsidR="006613DE" w:rsidRPr="006613DE" w:rsidRDefault="006613DE" w:rsidP="006613DE">
            <w:pPr>
              <w:spacing w:after="0" w:line="240" w:lineRule="auto"/>
              <w:jc w:val="both"/>
              <w:rPr>
                <w:rFonts w:ascii="Times New Roman" w:hAnsi="Times New Roman" w:cs="Times New Roman"/>
                <w:sz w:val="24"/>
                <w:szCs w:val="24"/>
              </w:rPr>
            </w:pPr>
          </w:p>
          <w:p w14:paraId="5BABC4EE"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работать с информационной системой по управлению запасами и ремонтом; </w:t>
            </w:r>
          </w:p>
          <w:p w14:paraId="67AEB560"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7339CECE" w14:textId="77777777" w:rsidTr="006613DE">
        <w:trPr>
          <w:trHeight w:val="8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CF89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9C53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77BEF13E"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оформлять заявки на материалы и комплектующие инфокоммуникационных систем</w:t>
            </w:r>
          </w:p>
        </w:tc>
      </w:tr>
      <w:tr w:rsidR="006613DE" w:rsidRPr="006613DE" w14:paraId="3A847A89" w14:textId="77777777" w:rsidTr="006613DE">
        <w:trPr>
          <w:trHeight w:val="6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FBBA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E06F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44AF59F9"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Знания:</w:t>
            </w:r>
          </w:p>
          <w:p w14:paraId="161B9088"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 xml:space="preserve">отраслевые нормативные правовые акты; </w:t>
            </w:r>
          </w:p>
        </w:tc>
      </w:tr>
      <w:tr w:rsidR="006613DE" w:rsidRPr="006613DE" w14:paraId="63D4BAD8" w14:textId="77777777" w:rsidTr="006613DE">
        <w:trPr>
          <w:trHeight w:val="6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DBE6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E26B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1004E9D"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технические характеристики основного оборудования, комплектующих и материалов инфокоммуникационной системы;</w:t>
            </w:r>
          </w:p>
        </w:tc>
      </w:tr>
      <w:tr w:rsidR="006613DE" w:rsidRPr="006613DE" w14:paraId="058E7035" w14:textId="77777777" w:rsidTr="006613DE">
        <w:trPr>
          <w:trHeight w:val="6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0DA3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F6EF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61A068DF" w14:textId="77777777" w:rsidR="006613DE" w:rsidRPr="006613DE" w:rsidRDefault="006613DE" w:rsidP="006613DE">
            <w:pPr>
              <w:spacing w:after="0" w:line="240" w:lineRule="auto"/>
              <w:jc w:val="both"/>
              <w:rPr>
                <w:rFonts w:ascii="Times New Roman" w:hAnsi="Times New Roman" w:cs="Times New Roman"/>
                <w:sz w:val="24"/>
                <w:szCs w:val="24"/>
              </w:rPr>
            </w:pPr>
          </w:p>
          <w:p w14:paraId="61E411DF"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типовые варианты взаимозаменяемости</w:t>
            </w:r>
          </w:p>
        </w:tc>
      </w:tr>
      <w:tr w:rsidR="006613DE" w:rsidRPr="006613DE" w14:paraId="3DB6CEAD" w14:textId="77777777" w:rsidTr="006613DE">
        <w:trPr>
          <w:trHeight w:val="1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34CB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2804" w:type="dxa"/>
            <w:vMerge w:val="restart"/>
            <w:tcBorders>
              <w:top w:val="single" w:sz="4" w:space="0" w:color="auto"/>
              <w:left w:val="single" w:sz="4" w:space="0" w:color="auto"/>
              <w:bottom w:val="single" w:sz="4" w:space="0" w:color="auto"/>
              <w:right w:val="single" w:sz="4" w:space="0" w:color="auto"/>
            </w:tcBorders>
            <w:hideMark/>
          </w:tcPr>
          <w:p w14:paraId="1652C972"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 xml:space="preserve">ПК 1.3. </w:t>
            </w:r>
          </w:p>
          <w:p w14:paraId="0106E067"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lang w:eastAsia="ru-RU"/>
              </w:rPr>
              <w:t>Представлять отчетность по конфигурации программного и аппаратного обеспечения инфокоммуникационной системы и ее составляющих</w:t>
            </w:r>
          </w:p>
        </w:tc>
        <w:tc>
          <w:tcPr>
            <w:tcW w:w="3769" w:type="dxa"/>
            <w:tcBorders>
              <w:top w:val="single" w:sz="4" w:space="0" w:color="auto"/>
              <w:left w:val="single" w:sz="4" w:space="0" w:color="auto"/>
              <w:bottom w:val="single" w:sz="4" w:space="0" w:color="auto"/>
              <w:right w:val="single" w:sz="4" w:space="0" w:color="auto"/>
            </w:tcBorders>
            <w:hideMark/>
          </w:tcPr>
          <w:p w14:paraId="7FDB758E"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 xml:space="preserve">Навыки: </w:t>
            </w:r>
          </w:p>
          <w:p w14:paraId="2139B3E3"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Cs/>
                <w:sz w:val="24"/>
                <w:szCs w:val="24"/>
                <w:lang w:eastAsia="ru-RU"/>
              </w:rPr>
              <w:t>составления регламентных отчетов о замеченных отклонениях от штатного режима функционирования инфокоммуникационных систем</w:t>
            </w:r>
          </w:p>
        </w:tc>
      </w:tr>
      <w:tr w:rsidR="006613DE" w:rsidRPr="006613DE" w14:paraId="10749879" w14:textId="77777777" w:rsidTr="006613DE">
        <w:trPr>
          <w:trHeight w:val="14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39A1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A422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12808E4"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Умения:</w:t>
            </w:r>
          </w:p>
          <w:p w14:paraId="67E9D3F0"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оформлять отчеты об отклонениях от штатного режима функционирования инфокоммуникационных систем</w:t>
            </w:r>
          </w:p>
        </w:tc>
      </w:tr>
      <w:tr w:rsidR="006613DE" w:rsidRPr="006613DE" w14:paraId="74BDBD91" w14:textId="77777777" w:rsidTr="006613DE">
        <w:trPr>
          <w:trHeight w:val="2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A1E3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6100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C11B388"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Знания:</w:t>
            </w:r>
          </w:p>
          <w:p w14:paraId="4E216443"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терминология и правила чтения технической документации;</w:t>
            </w:r>
          </w:p>
          <w:p w14:paraId="721041EB"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58C9C905" w14:textId="77777777" w:rsidTr="006613DE">
        <w:trPr>
          <w:trHeight w:val="2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E64C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CFEE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109CEC19"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правила оформления технической документации по результатам проверки работоспособности устройств инфокоммуникационных систем; </w:t>
            </w:r>
          </w:p>
          <w:p w14:paraId="6F1A2351"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51582D0B" w14:textId="77777777" w:rsidTr="006613DE">
        <w:trPr>
          <w:trHeight w:val="2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1A28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35DDF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C91A917"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источники информации, необходимой для профессиональной деятельности; </w:t>
            </w:r>
          </w:p>
          <w:p w14:paraId="7B10DF6C"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31B049C6" w14:textId="77777777" w:rsidTr="006613DE">
        <w:trPr>
          <w:trHeight w:val="2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4CDB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5EE8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76D9315"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Cs/>
                <w:sz w:val="24"/>
                <w:szCs w:val="24"/>
                <w:lang w:eastAsia="ru-RU"/>
              </w:rPr>
              <w:t>правила деловой переписки</w:t>
            </w:r>
          </w:p>
        </w:tc>
      </w:tr>
      <w:tr w:rsidR="006613DE" w:rsidRPr="006613DE" w14:paraId="0493E7B4" w14:textId="77777777" w:rsidTr="006613DE">
        <w:trPr>
          <w:trHeight w:val="7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AECC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2804" w:type="dxa"/>
            <w:vMerge w:val="restart"/>
            <w:tcBorders>
              <w:top w:val="single" w:sz="4" w:space="0" w:color="auto"/>
              <w:left w:val="single" w:sz="4" w:space="0" w:color="auto"/>
              <w:bottom w:val="single" w:sz="4" w:space="0" w:color="auto"/>
              <w:right w:val="single" w:sz="4" w:space="0" w:color="auto"/>
            </w:tcBorders>
            <w:hideMark/>
          </w:tcPr>
          <w:p w14:paraId="652B2CF7"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 xml:space="preserve">ПК 1.4. </w:t>
            </w:r>
          </w:p>
          <w:p w14:paraId="4468FE49"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iCs/>
                <w:sz w:val="24"/>
                <w:szCs w:val="24"/>
                <w:lang w:eastAsia="ru-RU"/>
              </w:rPr>
              <w:t xml:space="preserve">Документировать базовую конфигурацию устройств и программного обеспечения для контроля </w:t>
            </w:r>
            <w:r w:rsidRPr="006613DE">
              <w:rPr>
                <w:rFonts w:ascii="Times New Roman" w:hAnsi="Times New Roman" w:cs="Times New Roman"/>
                <w:iCs/>
                <w:sz w:val="24"/>
                <w:szCs w:val="24"/>
                <w:lang w:eastAsia="ru-RU"/>
              </w:rPr>
              <w:br/>
              <w:t xml:space="preserve">в ходе эксплуатации, слежения за производительностью, </w:t>
            </w:r>
            <w:r w:rsidRPr="006613DE">
              <w:rPr>
                <w:rFonts w:ascii="Times New Roman" w:hAnsi="Times New Roman" w:cs="Times New Roman"/>
                <w:iCs/>
                <w:sz w:val="24"/>
                <w:szCs w:val="24"/>
                <w:lang w:eastAsia="ru-RU"/>
              </w:rPr>
              <w:br/>
              <w:t>а также защиты от несанкционированного доступа</w:t>
            </w:r>
          </w:p>
        </w:tc>
        <w:tc>
          <w:tcPr>
            <w:tcW w:w="3769" w:type="dxa"/>
            <w:tcBorders>
              <w:top w:val="single" w:sz="4" w:space="0" w:color="auto"/>
              <w:left w:val="single" w:sz="4" w:space="0" w:color="auto"/>
              <w:bottom w:val="single" w:sz="4" w:space="0" w:color="auto"/>
              <w:right w:val="single" w:sz="4" w:space="0" w:color="auto"/>
            </w:tcBorders>
          </w:tcPr>
          <w:p w14:paraId="0AF00858"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 xml:space="preserve">Навыки: </w:t>
            </w:r>
          </w:p>
          <w:p w14:paraId="357CD8EF"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документирования базовой конфигурации и программного обеспечения устройств инфокоммуникационных систем</w:t>
            </w:r>
          </w:p>
          <w:p w14:paraId="119B0ECF"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01FAAD6C" w14:textId="77777777" w:rsidTr="006613DE">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CA95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8B33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8AF10B4"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Умения:</w:t>
            </w:r>
          </w:p>
          <w:p w14:paraId="5F20A22E" w14:textId="77777777" w:rsidR="006613DE" w:rsidRPr="006613DE" w:rsidRDefault="006613DE" w:rsidP="006613DE">
            <w:pPr>
              <w:tabs>
                <w:tab w:val="left" w:pos="322"/>
              </w:tabs>
              <w:adjustRightInd w:val="0"/>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оформлять отчеты по базовой конфигурации устройств и программного обеспечения</w:t>
            </w:r>
          </w:p>
        </w:tc>
      </w:tr>
      <w:tr w:rsidR="006613DE" w:rsidRPr="006613DE" w14:paraId="27D2146B" w14:textId="77777777" w:rsidTr="006613DE">
        <w:trPr>
          <w:trHeigh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BB6D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22F3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1ED980E0"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
                <w:sz w:val="24"/>
                <w:szCs w:val="24"/>
              </w:rPr>
              <w:t>Знания:</w:t>
            </w:r>
          </w:p>
          <w:p w14:paraId="1931D556"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lang w:eastAsia="ru-RU"/>
              </w:rPr>
              <w:t xml:space="preserve">правила чтения и сопровождения технической документации; </w:t>
            </w:r>
          </w:p>
        </w:tc>
      </w:tr>
      <w:tr w:rsidR="006613DE" w:rsidRPr="006613DE" w14:paraId="54B79A84" w14:textId="77777777" w:rsidTr="006613DE">
        <w:trPr>
          <w:trHeight w:val="2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60DF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3507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62A2CFDA" w14:textId="77777777" w:rsidR="006613DE" w:rsidRPr="006613DE" w:rsidRDefault="006613DE" w:rsidP="006613DE">
            <w:pPr>
              <w:spacing w:after="0" w:line="240" w:lineRule="auto"/>
              <w:jc w:val="both"/>
              <w:rPr>
                <w:rFonts w:ascii="Times New Roman" w:hAnsi="Times New Roman" w:cs="Times New Roman"/>
                <w:sz w:val="24"/>
                <w:szCs w:val="24"/>
                <w:lang w:eastAsia="ru-RU"/>
              </w:rPr>
            </w:pPr>
            <w:r w:rsidRPr="006613DE">
              <w:rPr>
                <w:rFonts w:ascii="Times New Roman" w:hAnsi="Times New Roman" w:cs="Times New Roman"/>
                <w:sz w:val="24"/>
                <w:szCs w:val="24"/>
                <w:lang w:eastAsia="ru-RU"/>
              </w:rPr>
              <w:t>принципы классификации и кодирования информации;</w:t>
            </w:r>
          </w:p>
          <w:p w14:paraId="1B0CCA3F"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4A5AB9E2" w14:textId="77777777" w:rsidTr="006613DE">
        <w:trPr>
          <w:trHeight w:val="2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FACA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FF97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7092C9F5"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lang w:eastAsia="ru-RU"/>
              </w:rPr>
              <w:t>основы делопроизводства</w:t>
            </w:r>
          </w:p>
        </w:tc>
      </w:tr>
      <w:tr w:rsidR="006613DE" w:rsidRPr="006613DE" w14:paraId="74100849" w14:textId="77777777" w:rsidTr="006613DE">
        <w:trPr>
          <w:trHeight w:val="1273"/>
          <w:jc w:val="center"/>
        </w:trPr>
        <w:tc>
          <w:tcPr>
            <w:tcW w:w="2804" w:type="dxa"/>
            <w:vMerge w:val="restart"/>
            <w:tcBorders>
              <w:top w:val="single" w:sz="4" w:space="0" w:color="auto"/>
              <w:left w:val="single" w:sz="4" w:space="0" w:color="auto"/>
              <w:bottom w:val="single" w:sz="4" w:space="0" w:color="auto"/>
              <w:right w:val="single" w:sz="4" w:space="0" w:color="auto"/>
            </w:tcBorders>
            <w:hideMark/>
          </w:tcPr>
          <w:p w14:paraId="1599F2F0"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lang w:eastAsia="ru-RU"/>
              </w:rPr>
              <w:t>Настройка и обеспечение работоспособности программных и аппаратных средств устройств инфокоммуникационных систем (по выбору)</w:t>
            </w:r>
          </w:p>
        </w:tc>
        <w:tc>
          <w:tcPr>
            <w:tcW w:w="2804" w:type="dxa"/>
            <w:vMerge w:val="restart"/>
            <w:tcBorders>
              <w:top w:val="single" w:sz="4" w:space="0" w:color="auto"/>
              <w:left w:val="single" w:sz="4" w:space="0" w:color="auto"/>
              <w:bottom w:val="single" w:sz="4" w:space="0" w:color="auto"/>
              <w:right w:val="single" w:sz="4" w:space="0" w:color="auto"/>
            </w:tcBorders>
          </w:tcPr>
          <w:p w14:paraId="4E09A0E0"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 xml:space="preserve">ПК 2.1. </w:t>
            </w:r>
            <w:r w:rsidRPr="006613DE">
              <w:rPr>
                <w:rFonts w:ascii="Times New Roman" w:hAnsi="Times New Roman" w:cs="Times New Roman"/>
                <w:iCs/>
                <w:sz w:val="24"/>
                <w:szCs w:val="24"/>
                <w:lang w:eastAsia="ru-RU"/>
              </w:rPr>
              <w:t>Осуществлять приемку и монтаж аппаратных средств инфокоммуникационных систем с проверкой соответствия документации</w:t>
            </w:r>
            <w:r w:rsidRPr="006613DE">
              <w:rPr>
                <w:rFonts w:ascii="Times New Roman" w:hAnsi="Times New Roman" w:cs="Times New Roman"/>
                <w:i/>
                <w:sz w:val="24"/>
                <w:szCs w:val="24"/>
                <w:lang w:eastAsia="ru-RU"/>
              </w:rPr>
              <w:t>.</w:t>
            </w:r>
          </w:p>
          <w:p w14:paraId="626D9A59" w14:textId="77777777" w:rsidR="006613DE" w:rsidRPr="006613DE" w:rsidRDefault="006613DE" w:rsidP="006613DE">
            <w:pPr>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21C73488"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
                <w:sz w:val="24"/>
                <w:szCs w:val="24"/>
              </w:rPr>
              <w:t>Навыки:</w:t>
            </w:r>
          </w:p>
          <w:p w14:paraId="723703F8"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проверка соответствия рабочих мест требованиям инфокоммуникационных систем к оборудованию и программному обеспечению; </w:t>
            </w:r>
          </w:p>
          <w:p w14:paraId="43A034A2"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4EBB3486" w14:textId="77777777" w:rsidTr="006613DE">
        <w:trPr>
          <w:trHeight w:val="1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AC5C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1C3B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665F6488"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установка инфокоммуникационных систем на рабочих местах согласно трудовому заданию; </w:t>
            </w:r>
          </w:p>
          <w:p w14:paraId="74A08FD8"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64D54DBA" w14:textId="77777777" w:rsidTr="006613DE">
        <w:trPr>
          <w:trHeight w:val="1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AD79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E813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71FF2903"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присвоение версий базовым элементам конфигурации инфокоммуникационных систем в соответствии с трудовым заданием.</w:t>
            </w:r>
          </w:p>
        </w:tc>
      </w:tr>
      <w:tr w:rsidR="006613DE" w:rsidRPr="006613DE" w14:paraId="45BB479B" w14:textId="77777777" w:rsidTr="006613DE">
        <w:trPr>
          <w:trHeight w:val="11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3B94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8ABE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50A83441"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
                <w:sz w:val="24"/>
                <w:szCs w:val="24"/>
              </w:rPr>
              <w:t>Умения:</w:t>
            </w:r>
          </w:p>
          <w:p w14:paraId="5FE9924E"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применять инструкции по установке и эксплуатации периферийного оборудования; </w:t>
            </w:r>
          </w:p>
          <w:p w14:paraId="1E9E9B5F"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00DD1F79" w14:textId="77777777" w:rsidTr="006613DE">
        <w:trPr>
          <w:trHeight w:val="11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6D2B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E5BF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3DDA25DC"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конфигурировать периферийные устройства;</w:t>
            </w:r>
          </w:p>
          <w:p w14:paraId="74EB45AE"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7F3963F3" w14:textId="77777777" w:rsidTr="006613DE">
        <w:trPr>
          <w:trHeight w:val="11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D10C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9F93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2EE989A5"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задавать базовые параметры, в том числе параметры защиты от несанкционированного доступа к операционным системам; </w:t>
            </w:r>
          </w:p>
          <w:p w14:paraId="5052454C"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39257C61" w14:textId="77777777" w:rsidTr="006613DE">
        <w:trPr>
          <w:trHeight w:val="11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C5E5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BC2D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6EF65E9"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применять методы статической и динамической конфигурации параметров операционных систем.</w:t>
            </w:r>
          </w:p>
        </w:tc>
      </w:tr>
      <w:tr w:rsidR="006613DE" w:rsidRPr="006613DE" w14:paraId="481D9FC5" w14:textId="77777777" w:rsidTr="006613DE">
        <w:trPr>
          <w:trHeight w:val="7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15BD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C652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0C5239C1"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
                <w:sz w:val="24"/>
                <w:szCs w:val="24"/>
              </w:rPr>
              <w:t>Знания:</w:t>
            </w:r>
          </w:p>
          <w:p w14:paraId="497E62C0"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основы архитектуры аппаратных средств; </w:t>
            </w:r>
          </w:p>
          <w:p w14:paraId="109F3E17"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427A6169" w14:textId="77777777" w:rsidTr="006613DE">
        <w:trPr>
          <w:trHeight w:val="7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710E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F1FB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6908E1D"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принципы функционирования аппаратных средств вычислительной техники; </w:t>
            </w:r>
          </w:p>
          <w:p w14:paraId="22A8D830"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2EFF9492" w14:textId="77777777" w:rsidTr="006613DE">
        <w:trPr>
          <w:trHeight w:val="19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7C6E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7140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0DE8A86A"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принципы работы операционных систем; основы современных систем управления базами данных; </w:t>
            </w:r>
          </w:p>
          <w:p w14:paraId="3191A9C0"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основы системного администрирования; модель взаимодействия открытых систем (OSI); </w:t>
            </w:r>
          </w:p>
          <w:p w14:paraId="3C29E9EA"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3D3FF428" w14:textId="77777777" w:rsidTr="006613DE">
        <w:trPr>
          <w:trHeight w:val="7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3615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AC25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52F4F9C"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лицензионные требования по настройке и эксплуатации устанавливаемого программного обеспечения; </w:t>
            </w:r>
          </w:p>
          <w:p w14:paraId="330E0E1B"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20BC6A53" w14:textId="77777777" w:rsidTr="006613DE">
        <w:trPr>
          <w:trHeight w:val="7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66DE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3532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D098190"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Cs/>
                <w:sz w:val="24"/>
                <w:szCs w:val="24"/>
                <w:lang w:eastAsia="ru-RU"/>
              </w:rPr>
              <w:t>требования охраны труда при работе с программно-аппаратными средствами инфокоммуникационных систем.</w:t>
            </w:r>
          </w:p>
        </w:tc>
      </w:tr>
      <w:tr w:rsidR="006613DE" w:rsidRPr="006613DE" w14:paraId="4B40329F" w14:textId="77777777" w:rsidTr="006613DE">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7B31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2804" w:type="dxa"/>
            <w:vMerge w:val="restart"/>
            <w:tcBorders>
              <w:top w:val="single" w:sz="4" w:space="0" w:color="auto"/>
              <w:left w:val="single" w:sz="4" w:space="0" w:color="auto"/>
              <w:bottom w:val="single" w:sz="4" w:space="0" w:color="auto"/>
              <w:right w:val="single" w:sz="4" w:space="0" w:color="auto"/>
            </w:tcBorders>
            <w:hideMark/>
          </w:tcPr>
          <w:p w14:paraId="14AF4BE2"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 xml:space="preserve">ПК 2.2. </w:t>
            </w:r>
          </w:p>
          <w:p w14:paraId="23FEE9C1"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iCs/>
                <w:sz w:val="24"/>
                <w:szCs w:val="24"/>
                <w:lang w:eastAsia="ru-RU"/>
              </w:rPr>
              <w:t>Устанавливать и настраивать системное и прикладное ПО, необходимое для функционирования ИС, в том числе сетевое программное обеспечение и программное обеспечение для защиты от несанкционированного доступа</w:t>
            </w:r>
          </w:p>
        </w:tc>
        <w:tc>
          <w:tcPr>
            <w:tcW w:w="3769" w:type="dxa"/>
            <w:tcBorders>
              <w:top w:val="single" w:sz="4" w:space="0" w:color="auto"/>
              <w:left w:val="single" w:sz="4" w:space="0" w:color="auto"/>
              <w:bottom w:val="single" w:sz="4" w:space="0" w:color="auto"/>
              <w:right w:val="single" w:sz="4" w:space="0" w:color="auto"/>
            </w:tcBorders>
          </w:tcPr>
          <w:p w14:paraId="055A63FD"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
                <w:sz w:val="24"/>
                <w:szCs w:val="24"/>
              </w:rPr>
              <w:t>Навыки:</w:t>
            </w:r>
            <w:r w:rsidRPr="006613DE">
              <w:rPr>
                <w:rFonts w:ascii="Times New Roman" w:hAnsi="Times New Roman" w:cs="Times New Roman"/>
                <w:bCs/>
                <w:sz w:val="24"/>
                <w:szCs w:val="24"/>
                <w:lang w:eastAsia="ru-RU"/>
              </w:rPr>
              <w:t xml:space="preserve"> инсталляции программного обеспечения устройств инфокоммуникационных систем; </w:t>
            </w:r>
          </w:p>
          <w:p w14:paraId="77BA9056"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5737415A" w14:textId="77777777" w:rsidTr="006613DE">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2CF8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F8E9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114DDAC0"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обновления версий прикладного программного обеспечения, драйверов </w:t>
            </w:r>
            <w:r w:rsidRPr="006613DE">
              <w:rPr>
                <w:rFonts w:ascii="Times New Roman" w:hAnsi="Times New Roman" w:cs="Times New Roman"/>
                <w:bCs/>
                <w:sz w:val="24"/>
                <w:szCs w:val="24"/>
                <w:lang w:eastAsia="ru-RU"/>
              </w:rPr>
              <w:br/>
              <w:t xml:space="preserve">и операционных систем; </w:t>
            </w:r>
          </w:p>
          <w:p w14:paraId="72CDAB73"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2208F8BF" w14:textId="77777777" w:rsidTr="006613DE">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30D2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CB43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108A5F0D"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фиксации отклонений от штатного режима работы инфокоммуникационных систем в соответствии с трудовым заданием; </w:t>
            </w:r>
          </w:p>
          <w:p w14:paraId="276D2AA0"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650480E6" w14:textId="77777777" w:rsidTr="006613DE">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B68D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1D57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41D67258"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установки и настройки программного обеспечения периферийных устройства согласно инструкции;</w:t>
            </w:r>
          </w:p>
          <w:p w14:paraId="5AED8497"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4BCEAA35" w14:textId="77777777" w:rsidTr="006613DE">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1F4E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D641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BE49658"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установки и подключении сетевых устройств согласно инструкции</w:t>
            </w:r>
          </w:p>
          <w:p w14:paraId="0B68BAB0"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3EC1AA26" w14:textId="77777777" w:rsidTr="006613DE">
        <w:trPr>
          <w:trHeight w:val="7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49CE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4281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63E353A5"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
                <w:sz w:val="24"/>
                <w:szCs w:val="24"/>
              </w:rPr>
              <w:t>Умения:</w:t>
            </w:r>
            <w:r w:rsidRPr="006613DE">
              <w:rPr>
                <w:rFonts w:ascii="Times New Roman" w:hAnsi="Times New Roman" w:cs="Times New Roman"/>
                <w:bCs/>
                <w:sz w:val="24"/>
                <w:szCs w:val="24"/>
                <w:lang w:eastAsia="ru-RU"/>
              </w:rPr>
              <w:t xml:space="preserve"> устанавливать операционные системы; </w:t>
            </w:r>
          </w:p>
          <w:p w14:paraId="230CD7DB"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652F01B4" w14:textId="77777777" w:rsidTr="006613DE">
        <w:trPr>
          <w:trHeight w:val="7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9597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AB02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65A5AF26"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устанавливать СУБД; </w:t>
            </w:r>
          </w:p>
          <w:p w14:paraId="203D27DD"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0562695C" w14:textId="77777777" w:rsidTr="006613DE">
        <w:trPr>
          <w:trHeight w:val="7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614DF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945C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57F630CA"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устанавливать прикладное ПО</w:t>
            </w:r>
          </w:p>
          <w:p w14:paraId="1ABAA541"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0ADB023A" w14:textId="77777777" w:rsidTr="006613DE">
        <w:trPr>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0B17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5AB5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A9A81B7"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
                <w:sz w:val="24"/>
                <w:szCs w:val="24"/>
              </w:rPr>
              <w:t>Знания:</w:t>
            </w:r>
            <w:r w:rsidRPr="006613DE">
              <w:rPr>
                <w:rFonts w:ascii="Times New Roman" w:hAnsi="Times New Roman" w:cs="Times New Roman"/>
                <w:bCs/>
                <w:sz w:val="24"/>
                <w:szCs w:val="24"/>
                <w:lang w:eastAsia="ru-RU"/>
              </w:rPr>
              <w:t xml:space="preserve"> инструкции по установке операционных систем, программного обеспечения; </w:t>
            </w:r>
          </w:p>
          <w:p w14:paraId="146F3F45"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7E3614F0" w14:textId="77777777" w:rsidTr="006613DE">
        <w:trPr>
          <w:trHeight w:val="2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11B7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7D7D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1DFEF47"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инструкции по эксплуатации операционных систем, программного обеспечения; </w:t>
            </w:r>
          </w:p>
          <w:p w14:paraId="36EB5C06" w14:textId="77777777" w:rsidR="006613DE" w:rsidRPr="006613DE" w:rsidRDefault="006613DE" w:rsidP="006613DE">
            <w:pPr>
              <w:tabs>
                <w:tab w:val="left" w:pos="206"/>
              </w:tabs>
              <w:adjustRightInd w:val="0"/>
              <w:spacing w:after="0" w:line="240" w:lineRule="auto"/>
              <w:jc w:val="both"/>
              <w:rPr>
                <w:rFonts w:ascii="Times New Roman" w:hAnsi="Times New Roman" w:cs="Times New Roman"/>
                <w:sz w:val="24"/>
                <w:szCs w:val="24"/>
              </w:rPr>
            </w:pPr>
          </w:p>
        </w:tc>
      </w:tr>
      <w:tr w:rsidR="006613DE" w:rsidRPr="006613DE" w14:paraId="0812ECC0" w14:textId="77777777" w:rsidTr="006613DE">
        <w:trPr>
          <w:trHeight w:val="2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E355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067A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2BF44110"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лицензионные требования по настройке и эксплуатации устанавливаемого программного обеспечения; </w:t>
            </w:r>
          </w:p>
          <w:p w14:paraId="5470D7C8"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149E7A84" w14:textId="77777777" w:rsidTr="006613DE">
        <w:trPr>
          <w:trHeight w:val="2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1341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08A5B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5AC8F50D"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назначение, виды, последовательность проведения профилактических работ;</w:t>
            </w:r>
          </w:p>
          <w:p w14:paraId="6A6DE2B0"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683CDDF1" w14:textId="77777777" w:rsidTr="006613DE">
        <w:trPr>
          <w:trHeight w:val="2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EE81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B189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8DB4F50"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основы управления сетевым трафиком</w:t>
            </w:r>
          </w:p>
          <w:p w14:paraId="107EB6F0"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637223FB" w14:textId="77777777" w:rsidTr="006613DE">
        <w:trPr>
          <w:trHeight w:val="17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B4EB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2804" w:type="dxa"/>
            <w:vMerge w:val="restart"/>
            <w:tcBorders>
              <w:top w:val="single" w:sz="4" w:space="0" w:color="auto"/>
              <w:left w:val="single" w:sz="4" w:space="0" w:color="auto"/>
              <w:bottom w:val="single" w:sz="4" w:space="0" w:color="auto"/>
              <w:right w:val="single" w:sz="4" w:space="0" w:color="auto"/>
            </w:tcBorders>
          </w:tcPr>
          <w:p w14:paraId="6CA7154C"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 xml:space="preserve">ПК 2.3. </w:t>
            </w:r>
            <w:r w:rsidRPr="006613DE">
              <w:rPr>
                <w:rFonts w:ascii="Times New Roman" w:hAnsi="Times New Roman" w:cs="Times New Roman"/>
                <w:iCs/>
                <w:sz w:val="24"/>
                <w:szCs w:val="24"/>
                <w:lang w:eastAsia="ru-RU"/>
              </w:rPr>
              <w:t>Выполнять конфигурирование аппаратных средств инфокоммуникационных систем</w:t>
            </w:r>
          </w:p>
          <w:p w14:paraId="60E8F082" w14:textId="77777777" w:rsidR="006613DE" w:rsidRPr="006613DE" w:rsidRDefault="006613DE" w:rsidP="006613DE">
            <w:pPr>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35F8B5C"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
                <w:sz w:val="24"/>
                <w:szCs w:val="24"/>
              </w:rPr>
              <w:t>Навыки:</w:t>
            </w:r>
            <w:r w:rsidRPr="006613DE">
              <w:rPr>
                <w:rFonts w:ascii="Times New Roman" w:hAnsi="Times New Roman" w:cs="Times New Roman"/>
                <w:bCs/>
                <w:sz w:val="24"/>
                <w:szCs w:val="24"/>
                <w:lang w:eastAsia="ru-RU"/>
              </w:rPr>
              <w:t xml:space="preserve"> проверки на корректность установки конфигурации базовых параметров устройств инфокоммуникационных систем и программного обеспечения </w:t>
            </w:r>
            <w:r w:rsidRPr="006613DE">
              <w:rPr>
                <w:rFonts w:ascii="Times New Roman" w:hAnsi="Times New Roman" w:cs="Times New Roman"/>
                <w:bCs/>
                <w:sz w:val="24"/>
                <w:szCs w:val="24"/>
                <w:lang w:eastAsia="ru-RU"/>
              </w:rPr>
              <w:br/>
              <w:t xml:space="preserve">в соответствии с руководствами; </w:t>
            </w:r>
          </w:p>
        </w:tc>
      </w:tr>
      <w:tr w:rsidR="006613DE" w:rsidRPr="006613DE" w14:paraId="069E95F6" w14:textId="77777777" w:rsidTr="006613DE">
        <w:trPr>
          <w:trHeight w:val="10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B530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D6DF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1F407393"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 xml:space="preserve">проверки функционирования устройств после установки и настройки программного обеспечения; </w:t>
            </w:r>
          </w:p>
        </w:tc>
      </w:tr>
      <w:tr w:rsidR="006613DE" w:rsidRPr="006613DE" w14:paraId="02FF5549" w14:textId="77777777" w:rsidTr="006613DE">
        <w:trPr>
          <w:trHeight w:val="1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BC3C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17E3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9148356"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запуска процедур контроля состояния работы инфокоммуникационных систем в соответствии с трудовым заданием</w:t>
            </w:r>
          </w:p>
        </w:tc>
      </w:tr>
      <w:tr w:rsidR="006613DE" w:rsidRPr="006613DE" w14:paraId="65976361" w14:textId="77777777" w:rsidTr="006613DE">
        <w:trPr>
          <w:trHeight w:val="10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7793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2B09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CEE6242"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
                <w:sz w:val="24"/>
                <w:szCs w:val="24"/>
              </w:rPr>
              <w:t>Умения:</w:t>
            </w:r>
          </w:p>
          <w:p w14:paraId="403C550B"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 xml:space="preserve">применять средства контроля и оценки конфигураций операционных систем; </w:t>
            </w:r>
          </w:p>
        </w:tc>
      </w:tr>
      <w:tr w:rsidR="006613DE" w:rsidRPr="006613DE" w14:paraId="6FFFF1E6" w14:textId="77777777" w:rsidTr="006613DE">
        <w:trPr>
          <w:trHeight w:val="7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C7F0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1A32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E4DF6BF"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 xml:space="preserve">проверять правильность настройки устройств инфокоммуникационных систем; </w:t>
            </w:r>
          </w:p>
        </w:tc>
      </w:tr>
      <w:tr w:rsidR="006613DE" w:rsidRPr="006613DE" w14:paraId="0843AE32" w14:textId="77777777" w:rsidTr="006613DE">
        <w:trPr>
          <w:trHeight w:val="12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FEFB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B9CA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194507A9"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использовать контрольно-измерительное оборудование для проверки электрических соединений устройств инфокоммуникационных систем; </w:t>
            </w:r>
          </w:p>
        </w:tc>
      </w:tr>
      <w:tr w:rsidR="006613DE" w:rsidRPr="006613DE" w14:paraId="6C0D203C" w14:textId="77777777" w:rsidTr="006613DE">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E78C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D12A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6F0B99A"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идентифицировать типовые инциденты функционирования устройств инфокоммуникационных систем; </w:t>
            </w:r>
          </w:p>
        </w:tc>
      </w:tr>
      <w:tr w:rsidR="006613DE" w:rsidRPr="006613DE" w14:paraId="1B19E245" w14:textId="77777777" w:rsidTr="006613DE">
        <w:trPr>
          <w:trHeight w:val="5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A8F1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0316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D244AA1"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устранять возникающие типовые инциденты; </w:t>
            </w:r>
          </w:p>
          <w:p w14:paraId="544FF940"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проводить диагностику инцидента</w:t>
            </w:r>
          </w:p>
        </w:tc>
      </w:tr>
      <w:tr w:rsidR="006613DE" w:rsidRPr="006613DE" w14:paraId="47918812" w14:textId="77777777" w:rsidTr="006613DE">
        <w:trPr>
          <w:trHeight w:val="10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A389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B178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2A31B7B6"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 xml:space="preserve"> согласно инструкции; оценивать степень критичности инцидентов при работе согласно инструкции</w:t>
            </w:r>
          </w:p>
          <w:p w14:paraId="506180A8"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p>
        </w:tc>
      </w:tr>
      <w:tr w:rsidR="006613DE" w:rsidRPr="006613DE" w14:paraId="4F17C3F5" w14:textId="77777777" w:rsidTr="006613DE">
        <w:trPr>
          <w:trHeight w:val="10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DE89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1B33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FF51933"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Знания:</w:t>
            </w:r>
          </w:p>
          <w:p w14:paraId="38D499A9"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lang w:eastAsia="ru-RU"/>
              </w:rPr>
              <w:t xml:space="preserve"> регламенты проведения профилактических работ для инфокоммуникационных систем; </w:t>
            </w:r>
          </w:p>
        </w:tc>
      </w:tr>
      <w:tr w:rsidR="006613DE" w:rsidRPr="006613DE" w14:paraId="5FD35F3E" w14:textId="77777777" w:rsidTr="006613DE">
        <w:trPr>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5667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9DD7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4B21B70"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lang w:eastAsia="ru-RU"/>
              </w:rPr>
              <w:t xml:space="preserve">терминологию и правила чтения технической документации; </w:t>
            </w:r>
          </w:p>
        </w:tc>
      </w:tr>
      <w:tr w:rsidR="006613DE" w:rsidRPr="006613DE" w14:paraId="4AC56DD0" w14:textId="77777777" w:rsidTr="006613DE">
        <w:trPr>
          <w:trHeight w:val="11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9B94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56D8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278879C3"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lang w:eastAsia="ru-RU"/>
              </w:rPr>
              <w:t>требования охраны труда при работе с программно-аппаратными средствами инфокоммуникационных систем</w:t>
            </w:r>
          </w:p>
          <w:p w14:paraId="39B408E1" w14:textId="77777777" w:rsidR="006613DE" w:rsidRPr="006613DE" w:rsidRDefault="006613DE" w:rsidP="006613DE">
            <w:pPr>
              <w:tabs>
                <w:tab w:val="left" w:pos="206"/>
              </w:tabs>
              <w:adjustRightInd w:val="0"/>
              <w:spacing w:after="0" w:line="240" w:lineRule="auto"/>
              <w:jc w:val="both"/>
              <w:rPr>
                <w:rFonts w:ascii="Times New Roman" w:hAnsi="Times New Roman" w:cs="Times New Roman"/>
                <w:sz w:val="24"/>
                <w:szCs w:val="24"/>
                <w:lang w:eastAsia="ru-RU"/>
              </w:rPr>
            </w:pPr>
          </w:p>
        </w:tc>
      </w:tr>
      <w:tr w:rsidR="006613DE" w:rsidRPr="006613DE" w14:paraId="0A0E4F87" w14:textId="77777777" w:rsidTr="006613DE">
        <w:trPr>
          <w:trHeight w:val="11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2A8B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2804" w:type="dxa"/>
            <w:vMerge w:val="restart"/>
            <w:tcBorders>
              <w:top w:val="single" w:sz="4" w:space="0" w:color="auto"/>
              <w:left w:val="single" w:sz="4" w:space="0" w:color="auto"/>
              <w:bottom w:val="single" w:sz="4" w:space="0" w:color="auto"/>
              <w:right w:val="single" w:sz="4" w:space="0" w:color="auto"/>
            </w:tcBorders>
          </w:tcPr>
          <w:p w14:paraId="4DE0553E"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 xml:space="preserve">ПК 2.4. </w:t>
            </w:r>
            <w:r w:rsidRPr="006613DE">
              <w:rPr>
                <w:rFonts w:ascii="Times New Roman" w:hAnsi="Times New Roman" w:cs="Times New Roman"/>
                <w:iCs/>
                <w:sz w:val="24"/>
                <w:szCs w:val="24"/>
                <w:lang w:eastAsia="ru-RU"/>
              </w:rPr>
              <w:t xml:space="preserve">Проверять правильность установки </w:t>
            </w:r>
            <w:r w:rsidRPr="006613DE">
              <w:rPr>
                <w:rFonts w:ascii="Times New Roman" w:hAnsi="Times New Roman" w:cs="Times New Roman"/>
                <w:iCs/>
                <w:sz w:val="24"/>
                <w:szCs w:val="24"/>
                <w:lang w:eastAsia="ru-RU"/>
              </w:rPr>
              <w:br/>
              <w:t xml:space="preserve">и функционирования устройств после настройки программного обеспечения </w:t>
            </w:r>
            <w:r w:rsidRPr="006613DE">
              <w:rPr>
                <w:rFonts w:ascii="Times New Roman" w:hAnsi="Times New Roman" w:cs="Times New Roman"/>
                <w:iCs/>
                <w:sz w:val="24"/>
                <w:szCs w:val="24"/>
                <w:lang w:eastAsia="ru-RU"/>
              </w:rPr>
              <w:br/>
              <w:t xml:space="preserve">и базовой конфигурации сетевых устройств </w:t>
            </w:r>
            <w:r w:rsidRPr="006613DE">
              <w:rPr>
                <w:rFonts w:ascii="Times New Roman" w:hAnsi="Times New Roman" w:cs="Times New Roman"/>
                <w:iCs/>
                <w:sz w:val="24"/>
                <w:szCs w:val="24"/>
                <w:lang w:eastAsia="ru-RU"/>
              </w:rPr>
              <w:br/>
              <w:t>и программного обеспечения</w:t>
            </w:r>
          </w:p>
          <w:p w14:paraId="32330BA8" w14:textId="77777777" w:rsidR="006613DE" w:rsidRPr="006613DE" w:rsidRDefault="006613DE" w:rsidP="006613DE">
            <w:pPr>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B530797"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Навыки:</w:t>
            </w:r>
          </w:p>
          <w:p w14:paraId="6B572AB5"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 xml:space="preserve">запуска процедур контроля состояния работы инфокоммуникационных систем в соответствии с </w:t>
            </w:r>
          </w:p>
        </w:tc>
      </w:tr>
      <w:tr w:rsidR="006613DE" w:rsidRPr="006613DE" w14:paraId="79904627" w14:textId="77777777" w:rsidTr="006613DE">
        <w:trPr>
          <w:trHeight w:val="13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DA59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5760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40DCE565"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трудовым заданием; </w:t>
            </w:r>
          </w:p>
          <w:p w14:paraId="75593625"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регистрации типовых инцидентов; </w:t>
            </w:r>
          </w:p>
          <w:p w14:paraId="7A7F1D34"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классификации, исследования, диагностики, устранения типовых инцидентов согласно инструкции</w:t>
            </w:r>
          </w:p>
        </w:tc>
      </w:tr>
      <w:tr w:rsidR="006613DE" w:rsidRPr="006613DE" w14:paraId="01AD1C03" w14:textId="77777777" w:rsidTr="006613DE">
        <w:trPr>
          <w:trHeight w:val="9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0468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E3BF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050A41D"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Умения:</w:t>
            </w:r>
          </w:p>
          <w:p w14:paraId="60B4DDC0"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задавать базовые параметры, в том числе параметры защиты </w:t>
            </w:r>
            <w:r w:rsidRPr="006613DE">
              <w:rPr>
                <w:rFonts w:ascii="Times New Roman" w:hAnsi="Times New Roman" w:cs="Times New Roman"/>
                <w:bCs/>
                <w:sz w:val="24"/>
                <w:szCs w:val="24"/>
                <w:lang w:eastAsia="ru-RU"/>
              </w:rPr>
              <w:br/>
              <w:t xml:space="preserve">от несанкционированного доступа к операционным системам; </w:t>
            </w:r>
          </w:p>
          <w:p w14:paraId="15ABFA46"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569C8FE0" w14:textId="77777777" w:rsidTr="006613DE">
        <w:trPr>
          <w:trHeight w:val="8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844A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DAE6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1EE89510"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применять методы статической и динамической конфигурации параметров операционных систем</w:t>
            </w:r>
          </w:p>
          <w:p w14:paraId="5BAB5303"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772DB419" w14:textId="77777777" w:rsidTr="006613DE">
        <w:trPr>
          <w:trHeight w:val="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872E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C91F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45284AE1"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Знания:</w:t>
            </w:r>
          </w:p>
          <w:p w14:paraId="35CD82A4"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конфигурирование базовых параметров устройств инфокоммуникационных систем; </w:t>
            </w:r>
          </w:p>
          <w:p w14:paraId="28198C72"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1B106A4C" w14:textId="77777777" w:rsidTr="006613DE">
        <w:trPr>
          <w:trHeight w:val="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3164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94FC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08560D17"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регламенты проведения профилактических работ для инфокоммуникационных систем; </w:t>
            </w:r>
          </w:p>
          <w:p w14:paraId="6840DAA2" w14:textId="77777777" w:rsidR="006613DE" w:rsidRPr="006613DE" w:rsidRDefault="006613DE" w:rsidP="006613DE">
            <w:pPr>
              <w:tabs>
                <w:tab w:val="left" w:pos="206"/>
              </w:tabs>
              <w:adjustRightInd w:val="0"/>
              <w:spacing w:after="0" w:line="240" w:lineRule="auto"/>
              <w:jc w:val="both"/>
              <w:rPr>
                <w:rFonts w:ascii="Times New Roman" w:hAnsi="Times New Roman" w:cs="Times New Roman"/>
                <w:sz w:val="24"/>
                <w:szCs w:val="24"/>
              </w:rPr>
            </w:pPr>
          </w:p>
        </w:tc>
      </w:tr>
      <w:tr w:rsidR="006613DE" w:rsidRPr="006613DE" w14:paraId="38760983" w14:textId="77777777" w:rsidTr="006613DE">
        <w:trPr>
          <w:trHeight w:val="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A993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5726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0E2D0EE"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Cs/>
                <w:sz w:val="24"/>
                <w:szCs w:val="24"/>
                <w:lang w:eastAsia="ru-RU"/>
              </w:rPr>
              <w:t>терминологию и правила чтения технической документации</w:t>
            </w:r>
          </w:p>
        </w:tc>
      </w:tr>
      <w:tr w:rsidR="006613DE" w:rsidRPr="006613DE" w14:paraId="2E9255DF" w14:textId="77777777" w:rsidTr="006613DE">
        <w:trPr>
          <w:trHeight w:val="11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7B24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2804" w:type="dxa"/>
            <w:vMerge w:val="restart"/>
            <w:tcBorders>
              <w:top w:val="single" w:sz="4" w:space="0" w:color="auto"/>
              <w:left w:val="single" w:sz="4" w:space="0" w:color="auto"/>
              <w:bottom w:val="single" w:sz="4" w:space="0" w:color="auto"/>
              <w:right w:val="single" w:sz="4" w:space="0" w:color="auto"/>
            </w:tcBorders>
          </w:tcPr>
          <w:p w14:paraId="765EC613"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 xml:space="preserve">ПК 2.5. </w:t>
            </w:r>
            <w:r w:rsidRPr="006613DE">
              <w:rPr>
                <w:rFonts w:ascii="Times New Roman" w:hAnsi="Times New Roman" w:cs="Times New Roman"/>
                <w:iCs/>
                <w:sz w:val="24"/>
                <w:szCs w:val="24"/>
                <w:lang w:eastAsia="ru-RU"/>
              </w:rPr>
              <w:t xml:space="preserve">Настраивать базовые параметры программного обеспечения для учета конфигураций, слежения </w:t>
            </w:r>
            <w:r w:rsidRPr="006613DE">
              <w:rPr>
                <w:rFonts w:ascii="Times New Roman" w:hAnsi="Times New Roman" w:cs="Times New Roman"/>
                <w:iCs/>
                <w:sz w:val="24"/>
                <w:szCs w:val="24"/>
                <w:lang w:eastAsia="ru-RU"/>
              </w:rPr>
              <w:br/>
              <w:t xml:space="preserve">за производительностью устройств и защиты </w:t>
            </w:r>
            <w:r w:rsidRPr="006613DE">
              <w:rPr>
                <w:rFonts w:ascii="Times New Roman" w:hAnsi="Times New Roman" w:cs="Times New Roman"/>
                <w:iCs/>
                <w:sz w:val="24"/>
                <w:szCs w:val="24"/>
                <w:lang w:eastAsia="ru-RU"/>
              </w:rPr>
              <w:br/>
              <w:t>от несанкционированного доступа</w:t>
            </w:r>
          </w:p>
          <w:p w14:paraId="2CE1ABE8" w14:textId="77777777" w:rsidR="006613DE" w:rsidRPr="006613DE" w:rsidRDefault="006613DE" w:rsidP="006613DE">
            <w:pPr>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688CB76C"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Навыки:</w:t>
            </w:r>
          </w:p>
          <w:p w14:paraId="7965A9C2"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установки операционных систем в соответствии с трудовым заданием; </w:t>
            </w:r>
          </w:p>
          <w:p w14:paraId="4C2E7D86"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7BB8E730" w14:textId="77777777" w:rsidTr="006613DE">
        <w:trPr>
          <w:trHeight w:val="11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51DD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65BB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2978F4BD"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настройки операционных системы для оптимального функционирования ИС в соответствии с трудовым заданием;</w:t>
            </w:r>
          </w:p>
          <w:p w14:paraId="2051C32A"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7CE06337" w14:textId="77777777" w:rsidTr="006613DE">
        <w:trPr>
          <w:trHeight w:val="6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A20D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A8A1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22302777"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установки СУБД в соответствии с трудовым заданием; </w:t>
            </w:r>
          </w:p>
          <w:p w14:paraId="2C66BFFF"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p>
        </w:tc>
      </w:tr>
      <w:tr w:rsidR="006613DE" w:rsidRPr="006613DE" w14:paraId="697E0E74" w14:textId="77777777" w:rsidTr="006613DE">
        <w:trPr>
          <w:trHeight w:val="8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B1D0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6877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3AA7B0DB"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настройки СУБД для оптимального функционирования ИС в соответствии с трудовым заданием;</w:t>
            </w:r>
          </w:p>
          <w:p w14:paraId="4E38861E"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p>
        </w:tc>
      </w:tr>
      <w:tr w:rsidR="006613DE" w:rsidRPr="006613DE" w14:paraId="4695E957" w14:textId="77777777" w:rsidTr="006613DE">
        <w:trPr>
          <w:trHeight w:val="10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D650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8FB0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18624A2E"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 установка прикладного ПО, необходимого для функционирования ИС в соответствии с трудовым заданием;</w:t>
            </w:r>
          </w:p>
          <w:p w14:paraId="0DC48102"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p>
        </w:tc>
      </w:tr>
      <w:tr w:rsidR="006613DE" w:rsidRPr="006613DE" w14:paraId="5EF62A50" w14:textId="77777777" w:rsidTr="006613DE">
        <w:trPr>
          <w:trHeight w:val="1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5909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9A0F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411EE78"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настройки прикладного ПО, необходимого для оптимального функционирования ИС, в соответствии с трудовым заданием</w:t>
            </w:r>
          </w:p>
        </w:tc>
      </w:tr>
      <w:tr w:rsidR="006613DE" w:rsidRPr="006613DE" w14:paraId="5B6DB439" w14:textId="77777777" w:rsidTr="006613DE">
        <w:trPr>
          <w:trHeight w:val="4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22C2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4E65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4AA5F325"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p>
        </w:tc>
      </w:tr>
      <w:tr w:rsidR="006613DE" w:rsidRPr="006613DE" w14:paraId="67B107BE" w14:textId="77777777" w:rsidTr="006613DE">
        <w:trPr>
          <w:trHeight w:val="8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7CA1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1D1D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0ADB0E81"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Умения:</w:t>
            </w:r>
          </w:p>
          <w:p w14:paraId="10C81A99"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Cs/>
                <w:sz w:val="24"/>
                <w:szCs w:val="24"/>
                <w:lang w:eastAsia="ru-RU"/>
              </w:rPr>
              <w:t>устанавливать операционные системы; устанавливать СУБД; устанавливать прикладное ПО</w:t>
            </w:r>
          </w:p>
        </w:tc>
      </w:tr>
      <w:tr w:rsidR="006613DE" w:rsidRPr="006613DE" w14:paraId="752D06E3" w14:textId="77777777" w:rsidTr="006613DE">
        <w:trPr>
          <w:trHeight w:val="7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2EBA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7212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AE00447"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Знания:</w:t>
            </w:r>
          </w:p>
          <w:p w14:paraId="6F10DE4C"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Cs/>
                <w:sz w:val="24"/>
                <w:szCs w:val="24"/>
                <w:lang w:eastAsia="ru-RU"/>
              </w:rPr>
              <w:t xml:space="preserve">основы системного администрирования; </w:t>
            </w:r>
          </w:p>
        </w:tc>
      </w:tr>
      <w:tr w:rsidR="006613DE" w:rsidRPr="006613DE" w14:paraId="76D19C02" w14:textId="77777777" w:rsidTr="006613DE">
        <w:trPr>
          <w:trHeight w:val="5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E274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5AF8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58B94A1"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основы администрирования баз данных; </w:t>
            </w:r>
          </w:p>
        </w:tc>
      </w:tr>
      <w:tr w:rsidR="006613DE" w:rsidRPr="006613DE" w14:paraId="7DE32E46" w14:textId="77777777" w:rsidTr="006613DE">
        <w:trPr>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AE96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98EE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DAC165F"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коммуникационное оборудование; </w:t>
            </w:r>
          </w:p>
        </w:tc>
      </w:tr>
      <w:tr w:rsidR="006613DE" w:rsidRPr="006613DE" w14:paraId="531DF1F1" w14:textId="77777777" w:rsidTr="006613DE">
        <w:trPr>
          <w:trHeight w:val="11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325B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9F7A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151EA148"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сетевые протоколы; основы современных операционных систем; основы современных систем управления базами данных; </w:t>
            </w:r>
          </w:p>
        </w:tc>
      </w:tr>
      <w:tr w:rsidR="006613DE" w:rsidRPr="006613DE" w14:paraId="60038427" w14:textId="77777777" w:rsidTr="006613DE">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7798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DF4C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0E83593F" w14:textId="77777777" w:rsidR="006613DE" w:rsidRPr="006613DE" w:rsidRDefault="006613DE" w:rsidP="006613DE">
            <w:pPr>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 xml:space="preserve">устройство и функционирование современных ИС; </w:t>
            </w:r>
          </w:p>
        </w:tc>
      </w:tr>
      <w:tr w:rsidR="006613DE" w:rsidRPr="006613DE" w14:paraId="35980AC3" w14:textId="77777777" w:rsidTr="006613DE">
        <w:trPr>
          <w:trHeight w:val="8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1A3D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7102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BA35F9E" w14:textId="77777777" w:rsidR="006613DE" w:rsidRPr="006613DE" w:rsidRDefault="006613DE" w:rsidP="006613DE">
            <w:pPr>
              <w:tabs>
                <w:tab w:val="left" w:pos="206"/>
              </w:tabs>
              <w:adjustRightInd w:val="0"/>
              <w:spacing w:after="0" w:line="240" w:lineRule="auto"/>
              <w:jc w:val="both"/>
              <w:rPr>
                <w:rFonts w:ascii="Times New Roman" w:hAnsi="Times New Roman" w:cs="Times New Roman"/>
                <w:bCs/>
                <w:sz w:val="24"/>
                <w:szCs w:val="24"/>
                <w:lang w:eastAsia="ru-RU"/>
              </w:rPr>
            </w:pPr>
            <w:r w:rsidRPr="006613DE">
              <w:rPr>
                <w:rFonts w:ascii="Times New Roman" w:hAnsi="Times New Roman" w:cs="Times New Roman"/>
                <w:bCs/>
                <w:sz w:val="24"/>
                <w:szCs w:val="24"/>
                <w:lang w:eastAsia="ru-RU"/>
              </w:rPr>
              <w:t>источники информации, необходимой для профессиональной деятельности</w:t>
            </w:r>
          </w:p>
        </w:tc>
      </w:tr>
      <w:tr w:rsidR="006613DE" w:rsidRPr="006613DE" w14:paraId="59F08E4E" w14:textId="77777777" w:rsidTr="006613DE">
        <w:trPr>
          <w:trHeight w:val="715"/>
          <w:jc w:val="center"/>
        </w:trPr>
        <w:tc>
          <w:tcPr>
            <w:tcW w:w="2804" w:type="dxa"/>
            <w:vMerge w:val="restart"/>
            <w:tcBorders>
              <w:top w:val="single" w:sz="4" w:space="0" w:color="auto"/>
              <w:left w:val="single" w:sz="4" w:space="0" w:color="auto"/>
              <w:bottom w:val="single" w:sz="4" w:space="0" w:color="auto"/>
              <w:right w:val="single" w:sz="4" w:space="0" w:color="auto"/>
            </w:tcBorders>
          </w:tcPr>
          <w:p w14:paraId="24E1B6EE" w14:textId="77777777" w:rsidR="006613DE" w:rsidRPr="006613DE" w:rsidRDefault="006613DE" w:rsidP="006613DE">
            <w:pPr>
              <w:spacing w:after="0" w:line="240" w:lineRule="auto"/>
              <w:jc w:val="both"/>
              <w:rPr>
                <w:rFonts w:ascii="Times New Roman" w:hAnsi="Times New Roman" w:cs="Times New Roman"/>
                <w:iCs/>
                <w:sz w:val="24"/>
                <w:szCs w:val="24"/>
              </w:rPr>
            </w:pPr>
            <w:r w:rsidRPr="006613DE">
              <w:rPr>
                <w:rFonts w:ascii="Times New Roman" w:hAnsi="Times New Roman" w:cs="Times New Roman"/>
                <w:iCs/>
                <w:sz w:val="24"/>
                <w:szCs w:val="24"/>
              </w:rPr>
              <w:lastRenderedPageBreak/>
              <w:t>Обслуживание сетевых устройств информационно-коммуникационных систем</w:t>
            </w:r>
          </w:p>
          <w:p w14:paraId="02338502" w14:textId="77777777" w:rsidR="006613DE" w:rsidRPr="006613DE" w:rsidRDefault="006613DE" w:rsidP="006613DE">
            <w:pPr>
              <w:spacing w:after="0" w:line="240" w:lineRule="auto"/>
              <w:jc w:val="both"/>
              <w:rPr>
                <w:rFonts w:ascii="Times New Roman" w:hAnsi="Times New Roman" w:cs="Times New Roman"/>
                <w:sz w:val="24"/>
                <w:szCs w:val="24"/>
              </w:rPr>
            </w:pPr>
          </w:p>
        </w:tc>
        <w:tc>
          <w:tcPr>
            <w:tcW w:w="2804" w:type="dxa"/>
            <w:vMerge w:val="restart"/>
            <w:tcBorders>
              <w:top w:val="single" w:sz="4" w:space="0" w:color="auto"/>
              <w:left w:val="single" w:sz="4" w:space="0" w:color="auto"/>
              <w:bottom w:val="single" w:sz="4" w:space="0" w:color="auto"/>
              <w:right w:val="single" w:sz="4" w:space="0" w:color="auto"/>
            </w:tcBorders>
          </w:tcPr>
          <w:p w14:paraId="0D824837" w14:textId="77777777" w:rsidR="006613DE" w:rsidRPr="006613DE" w:rsidRDefault="006613DE" w:rsidP="006613DE">
            <w:pPr>
              <w:pStyle w:val="ConsPlusNormal"/>
              <w:jc w:val="both"/>
              <w:rPr>
                <w:rFonts w:ascii="Times New Roman" w:hAnsi="Times New Roman" w:cs="Times New Roman"/>
                <w:sz w:val="24"/>
                <w:szCs w:val="24"/>
                <w:lang w:eastAsia="en-US"/>
              </w:rPr>
            </w:pPr>
            <w:r w:rsidRPr="006613DE">
              <w:rPr>
                <w:rFonts w:ascii="Times New Roman" w:hAnsi="Times New Roman" w:cs="Times New Roman"/>
                <w:sz w:val="24"/>
                <w:szCs w:val="24"/>
                <w:lang w:eastAsia="en-US"/>
              </w:rPr>
              <w:t>ПК 3.1. Администрировать локальные вычислительные сети, сетевые ресурсы в информационных системах и принимать меры по устранению возможных сбоев.</w:t>
            </w:r>
          </w:p>
          <w:p w14:paraId="5A191915" w14:textId="77777777" w:rsidR="006613DE" w:rsidRPr="006613DE" w:rsidRDefault="006613DE" w:rsidP="006613DE">
            <w:pPr>
              <w:spacing w:after="0" w:line="240" w:lineRule="auto"/>
              <w:jc w:val="both"/>
              <w:rPr>
                <w:rFonts w:ascii="Times New Roman" w:hAnsi="Times New Roman" w:cs="Times New Roman"/>
                <w:sz w:val="24"/>
                <w:szCs w:val="24"/>
              </w:rPr>
            </w:pPr>
          </w:p>
          <w:p w14:paraId="0FE426D4" w14:textId="77777777" w:rsidR="006613DE" w:rsidRPr="006613DE" w:rsidRDefault="006613DE" w:rsidP="006613DE">
            <w:pPr>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EB25195" w14:textId="77777777" w:rsidR="006613DE" w:rsidRPr="006613DE" w:rsidRDefault="006613DE" w:rsidP="006613DE">
            <w:pPr>
              <w:spacing w:after="0" w:line="240" w:lineRule="auto"/>
              <w:jc w:val="both"/>
              <w:rPr>
                <w:rFonts w:ascii="Times New Roman" w:hAnsi="Times New Roman" w:cs="Times New Roman"/>
                <w:i/>
                <w:iCs/>
                <w:sz w:val="24"/>
                <w:szCs w:val="24"/>
              </w:rPr>
            </w:pPr>
            <w:r w:rsidRPr="006613DE">
              <w:rPr>
                <w:rFonts w:ascii="Times New Roman" w:hAnsi="Times New Roman" w:cs="Times New Roman"/>
                <w:sz w:val="24"/>
                <w:szCs w:val="24"/>
              </w:rPr>
              <w:t>Выявление сбоев и отказов сетевых устройств и операционных систем</w:t>
            </w:r>
          </w:p>
        </w:tc>
      </w:tr>
      <w:tr w:rsidR="006613DE" w:rsidRPr="006613DE" w14:paraId="16EE6DCF" w14:textId="77777777" w:rsidTr="006613DE">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0239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36A1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DF9102D"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Определение сбоев и отказов сетевых устройств и операционных систем</w:t>
            </w:r>
          </w:p>
        </w:tc>
      </w:tr>
      <w:tr w:rsidR="006613DE" w:rsidRPr="006613DE" w14:paraId="5401C68F" w14:textId="77777777" w:rsidTr="006613DE">
        <w:trPr>
          <w:trHeight w:val="7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7616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0D05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12643BF"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Устранение последствий сбоев и отказов сетевых устройств и операционных систем</w:t>
            </w:r>
          </w:p>
        </w:tc>
      </w:tr>
      <w:tr w:rsidR="006613DE" w:rsidRPr="006613DE" w14:paraId="2DCA1D73" w14:textId="77777777" w:rsidTr="006613DE">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B436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6808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133D3294"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Локализация отказов в сетевых устройствах и операционных системах</w:t>
            </w:r>
          </w:p>
        </w:tc>
      </w:tr>
      <w:tr w:rsidR="006613DE" w:rsidRPr="006613DE" w14:paraId="6E39DCFA" w14:textId="77777777" w:rsidTr="006613DE">
        <w:trPr>
          <w:trHeight w:val="1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89BC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CA9F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1720515"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Инициирование корректирующих действий на сетевых устройствах информационно-коммуникационных систем</w:t>
            </w:r>
          </w:p>
        </w:tc>
      </w:tr>
      <w:tr w:rsidR="006613DE" w:rsidRPr="006613DE" w14:paraId="458C09AD" w14:textId="77777777" w:rsidTr="006613DE">
        <w:trPr>
          <w:trHeight w:val="1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F67A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8E6E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41DF3FAD"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b/>
                <w:sz w:val="24"/>
                <w:szCs w:val="24"/>
              </w:rPr>
              <w:t>Умения:</w:t>
            </w:r>
          </w:p>
          <w:p w14:paraId="2C9AB12E"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Выявлять и устранять последствия сбоев и отказов сетевых устройств и операционных систем</w:t>
            </w:r>
          </w:p>
        </w:tc>
      </w:tr>
      <w:tr w:rsidR="006613DE" w:rsidRPr="006613DE" w14:paraId="0ABA6FAA" w14:textId="77777777" w:rsidTr="006613DE">
        <w:trPr>
          <w:trHeight w:val="1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C152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3605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9B2C848"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Пользоваться нормативно-технической документацией в области сетевых устройствах информационно-коммуникационных систем</w:t>
            </w:r>
          </w:p>
        </w:tc>
      </w:tr>
      <w:tr w:rsidR="006613DE" w:rsidRPr="006613DE" w14:paraId="11706687" w14:textId="77777777" w:rsidTr="006613DE">
        <w:trPr>
          <w:trHeigh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A89C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35F0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0421019"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Общие принципы функционирования аппаратных, программных и программно-аппаратных средств администрируемых сетевых устройств информационно-коммуникационных систем</w:t>
            </w:r>
          </w:p>
        </w:tc>
      </w:tr>
      <w:tr w:rsidR="006613DE" w:rsidRPr="006613DE" w14:paraId="3F1A0A7C" w14:textId="77777777" w:rsidTr="006613DE">
        <w:trPr>
          <w:trHeight w:val="9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9FB8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3EDA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2051A1B9"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Архитектура аппаратных, программных и программно-аппаратных средств администрируемых сетевых устройств информационно-коммуникационных систем</w:t>
            </w:r>
          </w:p>
          <w:p w14:paraId="76B5FF8F"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5E4CE62C" w14:textId="77777777" w:rsidTr="006613DE">
        <w:trPr>
          <w:trHeight w:val="1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1027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9BEF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1D3FFB19"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Инструкции по установке администрируемых сетевых устройств</w:t>
            </w:r>
          </w:p>
          <w:p w14:paraId="3A90C11A"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33A2003D" w14:textId="77777777" w:rsidTr="006613DE">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71D1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500C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694AEBCA"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Инструкции по эксплуатации администрируемых сетевых устройств</w:t>
            </w:r>
          </w:p>
          <w:p w14:paraId="7A449200"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3D568354" w14:textId="77777777" w:rsidTr="006613DE">
        <w:trPr>
          <w:trHeight w:val="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FEFE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3AFF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6F13376D"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Инструкции по установке администрируемого программного обеспечения</w:t>
            </w:r>
          </w:p>
          <w:p w14:paraId="4F424B7B"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7EB3314C" w14:textId="77777777" w:rsidTr="006613DE">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8F89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5B93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657F05DC"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Инструкции по эксплуатации администрируемого программного обеспечения</w:t>
            </w:r>
          </w:p>
          <w:p w14:paraId="5510C06E"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5965EAA8" w14:textId="77777777" w:rsidTr="006613DE">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71BA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DD1C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0715AAE5"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Протоколы канального, сетевого, транспортного и прикладного уровней модели взаимодействия открытых систем</w:t>
            </w:r>
          </w:p>
          <w:p w14:paraId="6549C05F"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197A51F9" w14:textId="77777777" w:rsidTr="006613DE">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8095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A63E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0697A250"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Базовая эталонная модель взаимодействия открытых систем для управления сетевым трафиком</w:t>
            </w:r>
          </w:p>
          <w:p w14:paraId="023A812D" w14:textId="77777777" w:rsidR="006613DE" w:rsidRPr="006613DE" w:rsidRDefault="006613DE" w:rsidP="006613DE">
            <w:pPr>
              <w:spacing w:after="0" w:line="240" w:lineRule="auto"/>
              <w:jc w:val="both"/>
              <w:rPr>
                <w:rFonts w:ascii="Times New Roman" w:hAnsi="Times New Roman" w:cs="Times New Roman"/>
                <w:b/>
                <w:sz w:val="24"/>
                <w:szCs w:val="24"/>
              </w:rPr>
            </w:pPr>
          </w:p>
        </w:tc>
      </w:tr>
      <w:tr w:rsidR="006613DE" w:rsidRPr="006613DE" w14:paraId="0399DFE5" w14:textId="77777777" w:rsidTr="006613DE">
        <w:trPr>
          <w:trHeight w:val="1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780E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8ADF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4D063E89"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Международные стандарты локальных вычислительных сетей</w:t>
            </w:r>
          </w:p>
        </w:tc>
      </w:tr>
      <w:tr w:rsidR="006613DE" w:rsidRPr="006613DE" w14:paraId="3ABABE20"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F0AA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2804" w:type="dxa"/>
            <w:vMerge w:val="restart"/>
            <w:tcBorders>
              <w:top w:val="single" w:sz="4" w:space="0" w:color="auto"/>
              <w:left w:val="single" w:sz="4" w:space="0" w:color="auto"/>
              <w:bottom w:val="single" w:sz="4" w:space="0" w:color="auto"/>
              <w:right w:val="single" w:sz="4" w:space="0" w:color="auto"/>
            </w:tcBorders>
          </w:tcPr>
          <w:p w14:paraId="44B8F79F"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 xml:space="preserve">ПК 3.2. </w:t>
            </w:r>
          </w:p>
          <w:p w14:paraId="07005CC4" w14:textId="77777777" w:rsidR="006613DE" w:rsidRPr="006613DE" w:rsidRDefault="006613DE" w:rsidP="006613DE">
            <w:pPr>
              <w:pStyle w:val="ConsPlusNormal"/>
              <w:jc w:val="both"/>
              <w:rPr>
                <w:rFonts w:ascii="Times New Roman" w:hAnsi="Times New Roman" w:cs="Times New Roman"/>
                <w:sz w:val="24"/>
                <w:szCs w:val="24"/>
                <w:lang w:eastAsia="en-US"/>
              </w:rPr>
            </w:pPr>
            <w:r w:rsidRPr="006613DE">
              <w:rPr>
                <w:rFonts w:ascii="Times New Roman" w:hAnsi="Times New Roman" w:cs="Times New Roman"/>
                <w:sz w:val="24"/>
                <w:szCs w:val="24"/>
                <w:lang w:eastAsia="en-US"/>
              </w:rPr>
              <w:t>Обеспечивать сбор данных для анализа использования и функционирования программно-технических средств компьютерных сетей.</w:t>
            </w:r>
          </w:p>
          <w:p w14:paraId="33F3820D" w14:textId="77777777" w:rsidR="006613DE" w:rsidRPr="006613DE" w:rsidRDefault="006613DE" w:rsidP="006613DE">
            <w:pPr>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1FD10511"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Навыки:</w:t>
            </w:r>
          </w:p>
          <w:p w14:paraId="30BC1692"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Проверка целостности программного обеспечения сетевых устройств информационно-коммуникационных систем</w:t>
            </w:r>
          </w:p>
        </w:tc>
      </w:tr>
      <w:tr w:rsidR="006613DE" w:rsidRPr="006613DE" w14:paraId="27C2A939"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C985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DC6E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0938E31"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Установка средств защиты сетевых устройств и программного обеспечения</w:t>
            </w:r>
          </w:p>
        </w:tc>
      </w:tr>
      <w:tr w:rsidR="006613DE" w:rsidRPr="006613DE" w14:paraId="181997A6"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2A4C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7710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4A180F8E"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Проведение испытаний установленных сетевых устройств и программного обеспечения</w:t>
            </w:r>
          </w:p>
        </w:tc>
      </w:tr>
      <w:tr w:rsidR="006613DE" w:rsidRPr="006613DE" w14:paraId="3112838E"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B85B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558C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4A4AC273"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Проверка на совместимость существующего и устанавливаемого программного обеспечения</w:t>
            </w:r>
          </w:p>
        </w:tc>
      </w:tr>
      <w:tr w:rsidR="006613DE" w:rsidRPr="006613DE" w14:paraId="0FDCAE5C"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DA6E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85D8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7FF9090A"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Фиксация результатов испытаний сетевых устройств и программного обеспечения в журнале изменений конфигурации сетевых устройств и программного обеспечения</w:t>
            </w:r>
          </w:p>
        </w:tc>
      </w:tr>
      <w:tr w:rsidR="006613DE" w:rsidRPr="006613DE" w14:paraId="3B5308EA"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9BE4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5DF9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747EB0D6"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Контроль системы сбора и передачи учетной информации</w:t>
            </w:r>
          </w:p>
        </w:tc>
      </w:tr>
      <w:tr w:rsidR="006613DE" w:rsidRPr="006613DE" w14:paraId="44954067"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9C68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335B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7D807855"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Проведение работ по исправлению ошибок конфигурации сетевых устройств и операционных систем</w:t>
            </w:r>
          </w:p>
        </w:tc>
      </w:tr>
      <w:tr w:rsidR="006613DE" w:rsidRPr="006613DE" w14:paraId="367E5647"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47C1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8916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3DF3EF0"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Проведение работ по замене сетевых устройств или их компонентов для устранения ошибок в работе</w:t>
            </w:r>
          </w:p>
        </w:tc>
      </w:tr>
      <w:tr w:rsidR="006613DE" w:rsidRPr="006613DE" w14:paraId="3C94C2B9"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0BA8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FE97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086C44B7"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Составление отчетов об использовании сетевых ресурсов и операционных систем</w:t>
            </w:r>
          </w:p>
        </w:tc>
      </w:tr>
      <w:tr w:rsidR="006613DE" w:rsidRPr="006613DE" w14:paraId="73BB6DD8" w14:textId="77777777" w:rsidTr="006613DE">
        <w:trPr>
          <w:trHeight w:val="15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F0D6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2B66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030BB8C1"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Документировать изменения в конфигурации администрируемого программного обеспечения сетевых устройств информационно-коммуникационных систем</w:t>
            </w:r>
          </w:p>
        </w:tc>
      </w:tr>
      <w:tr w:rsidR="006613DE" w:rsidRPr="006613DE" w14:paraId="3EEB9A33" w14:textId="77777777" w:rsidTr="006613DE">
        <w:trPr>
          <w:trHeight w:val="15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1FE5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73EB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0A6E2770"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Устанавливать и инициализировать новое программное обеспечение сетевых устройств информационно-коммуникационных систем</w:t>
            </w:r>
          </w:p>
        </w:tc>
      </w:tr>
      <w:tr w:rsidR="006613DE" w:rsidRPr="006613DE" w14:paraId="3E882327" w14:textId="77777777" w:rsidTr="006613DE">
        <w:trPr>
          <w:trHeight w:val="11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77E4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53FC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06C1C58"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Пользоваться нормативно-технической документацией в области инфокоммуникационных технологий</w:t>
            </w:r>
          </w:p>
        </w:tc>
      </w:tr>
      <w:tr w:rsidR="006613DE" w:rsidRPr="006613DE" w14:paraId="121D0AE4" w14:textId="77777777" w:rsidTr="006613DE">
        <w:trPr>
          <w:trHeight w:val="1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9581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4A0A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142FE27"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Производить мониторинг администрируемых сетевых устройств информационно-коммуникационных систем</w:t>
            </w:r>
          </w:p>
        </w:tc>
      </w:tr>
      <w:tr w:rsidR="006613DE" w:rsidRPr="006613DE" w14:paraId="495A7730" w14:textId="77777777" w:rsidTr="006613DE">
        <w:trPr>
          <w:trHeight w:val="7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795CE"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AFCE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134496D0"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Конфигурировать операционные системы сетевых устройств</w:t>
            </w:r>
          </w:p>
        </w:tc>
      </w:tr>
      <w:tr w:rsidR="006613DE" w:rsidRPr="006613DE" w14:paraId="7E0EE5A3" w14:textId="77777777" w:rsidTr="006613DE">
        <w:trPr>
          <w:trHeight w:val="8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B4D2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C579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03E83391"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Пользоваться контрольно-измерительными приборами и аппаратурой</w:t>
            </w:r>
          </w:p>
        </w:tc>
      </w:tr>
      <w:tr w:rsidR="006613DE" w:rsidRPr="006613DE" w14:paraId="01C5690D" w14:textId="77777777" w:rsidTr="006613DE">
        <w:trPr>
          <w:trHeight w:val="1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CA59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A343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4718343"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Документировать учетную информацию об использовании сетевых ресурсов согласно утвержденному графику</w:t>
            </w:r>
          </w:p>
        </w:tc>
      </w:tr>
      <w:tr w:rsidR="006613DE" w:rsidRPr="006613DE" w14:paraId="3CAE83AB" w14:textId="77777777" w:rsidTr="006613DE">
        <w:trPr>
          <w:trHeight w:val="18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BC4A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5207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80AD96F"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Знания:</w:t>
            </w:r>
          </w:p>
          <w:p w14:paraId="13444241"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Общие принципы функционирования аппаратных, программных и программно-аппаратных средств администрируемых сетевых устройств информационно-коммуникационных систем</w:t>
            </w:r>
          </w:p>
        </w:tc>
      </w:tr>
      <w:tr w:rsidR="006613DE" w:rsidRPr="006613DE" w14:paraId="6C43EE81" w14:textId="77777777" w:rsidTr="006613DE">
        <w:trPr>
          <w:trHeight w:val="2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DF89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7491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AFB0D8E"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Архитектура аппаратных, программных и программно-аппаратных средств администрируемых сетевых устройств информационно-коммуникационных систем</w:t>
            </w:r>
          </w:p>
        </w:tc>
      </w:tr>
      <w:tr w:rsidR="006613DE" w:rsidRPr="006613DE" w14:paraId="59A9C782" w14:textId="77777777" w:rsidTr="006613DE">
        <w:trPr>
          <w:trHeight w:val="1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1B69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7604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0DE65DD1"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Инструкции по установке администрируемых сетевых устройств</w:t>
            </w:r>
          </w:p>
        </w:tc>
      </w:tr>
      <w:tr w:rsidR="006613DE" w:rsidRPr="006613DE" w14:paraId="6C93DBD6" w14:textId="77777777" w:rsidTr="006613DE">
        <w:trPr>
          <w:trHeight w:val="1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7A2F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498C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0336E8F6"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Инструкции по эксплуатации администрируемых сетевых устройств</w:t>
            </w:r>
          </w:p>
        </w:tc>
      </w:tr>
      <w:tr w:rsidR="006613DE" w:rsidRPr="006613DE" w14:paraId="3E232C12" w14:textId="77777777" w:rsidTr="006613DE">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5A2F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9E92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7E3182C"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Инструкции по установке администрируемого программного обеспечения на сетевых устройствах информационно-коммуникационных систем</w:t>
            </w:r>
          </w:p>
        </w:tc>
      </w:tr>
      <w:tr w:rsidR="006613DE" w:rsidRPr="006613DE" w14:paraId="33969608" w14:textId="77777777" w:rsidTr="006613DE">
        <w:trPr>
          <w:trHeight w:val="1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E917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E934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45644ACE"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Инструкции по эксплуатации администрируемого программного обеспечения на сетевых устройствах информационно-коммуникационных систем</w:t>
            </w:r>
          </w:p>
        </w:tc>
      </w:tr>
      <w:tr w:rsidR="006613DE" w:rsidRPr="006613DE" w14:paraId="1FB00810" w14:textId="77777777" w:rsidTr="006613DE">
        <w:trPr>
          <w:trHeight w:val="1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6788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B127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4D10FC68"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Протоколы канального, сетевого, транспортного и прикладного уровней модели взаимодействия открытых систем</w:t>
            </w:r>
          </w:p>
        </w:tc>
      </w:tr>
      <w:tr w:rsidR="006613DE" w:rsidRPr="006613DE" w14:paraId="44E95BE9" w14:textId="77777777" w:rsidTr="006613DE">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1FEF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F298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CBA5F5D"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Базовая эталонная модель взаимодействия открытых систем для управления сетевым трафиком</w:t>
            </w:r>
          </w:p>
        </w:tc>
      </w:tr>
      <w:tr w:rsidR="006613DE" w:rsidRPr="006613DE" w14:paraId="70182CCC" w14:textId="77777777" w:rsidTr="006613DE">
        <w:trPr>
          <w:trHeight w:val="1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7CD7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3181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98F0DFB"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Международные стандарты локальных вычислительных сетей</w:t>
            </w:r>
          </w:p>
        </w:tc>
      </w:tr>
      <w:tr w:rsidR="006613DE" w:rsidRPr="006613DE" w14:paraId="44682A9F" w14:textId="77777777" w:rsidTr="006613DE">
        <w:trPr>
          <w:trHeight w:val="1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B8D6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CE65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B4E42DF"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Регламенты проведения профилактических работ на администрируемых сетевых устройствах информационно-коммуникационных систем</w:t>
            </w:r>
          </w:p>
        </w:tc>
      </w:tr>
      <w:tr w:rsidR="006613DE" w:rsidRPr="006613DE" w14:paraId="25590EEB" w14:textId="77777777" w:rsidTr="006613DE">
        <w:trPr>
          <w:trHeight w:val="1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7E5C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7298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8822F30"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Основы делопроизводства</w:t>
            </w:r>
          </w:p>
        </w:tc>
      </w:tr>
      <w:tr w:rsidR="006613DE" w:rsidRPr="006613DE" w14:paraId="3ED82105" w14:textId="77777777" w:rsidTr="006613DE">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E15F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DF20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4FB116B"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Требования охраны труда при работе с сетевой аппаратурой администрируемых сетевых устройств информационно-коммуникационных систем</w:t>
            </w:r>
          </w:p>
        </w:tc>
      </w:tr>
      <w:tr w:rsidR="006613DE" w:rsidRPr="006613DE" w14:paraId="39EDB299" w14:textId="77777777" w:rsidTr="006613DE">
        <w:trPr>
          <w:trHeight w:val="1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78CE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5CD8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18A18FE"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Основы электротехнических измерений</w:t>
            </w:r>
          </w:p>
        </w:tc>
      </w:tr>
      <w:tr w:rsidR="006613DE" w:rsidRPr="006613DE" w14:paraId="05F1DF44"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967C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2804" w:type="dxa"/>
            <w:vMerge w:val="restart"/>
            <w:tcBorders>
              <w:top w:val="single" w:sz="4" w:space="0" w:color="auto"/>
              <w:left w:val="single" w:sz="4" w:space="0" w:color="auto"/>
              <w:bottom w:val="single" w:sz="4" w:space="0" w:color="auto"/>
              <w:right w:val="single" w:sz="4" w:space="0" w:color="auto"/>
            </w:tcBorders>
          </w:tcPr>
          <w:p w14:paraId="0B3E3E98" w14:textId="77777777" w:rsidR="006613DE" w:rsidRPr="006613DE" w:rsidRDefault="006613DE" w:rsidP="006613DE">
            <w:pPr>
              <w:pStyle w:val="ConsPlusNormal"/>
              <w:jc w:val="both"/>
              <w:rPr>
                <w:rFonts w:ascii="Times New Roman" w:hAnsi="Times New Roman" w:cs="Times New Roman"/>
                <w:sz w:val="24"/>
                <w:szCs w:val="24"/>
                <w:lang w:eastAsia="en-US"/>
              </w:rPr>
            </w:pPr>
            <w:r w:rsidRPr="006613DE">
              <w:rPr>
                <w:rFonts w:ascii="Times New Roman" w:hAnsi="Times New Roman" w:cs="Times New Roman"/>
                <w:sz w:val="24"/>
                <w:szCs w:val="24"/>
                <w:lang w:eastAsia="en-US"/>
              </w:rPr>
              <w:t>ПК 3.3. Устанавливать, настраивать, эксплуатировать и обслуживать технические и программно-аппаратные средства компьютерных сетей.</w:t>
            </w:r>
          </w:p>
          <w:p w14:paraId="6DF3FAD9" w14:textId="77777777" w:rsidR="006613DE" w:rsidRPr="006613DE" w:rsidRDefault="006613DE" w:rsidP="006613DE">
            <w:pPr>
              <w:spacing w:after="0" w:line="240" w:lineRule="auto"/>
              <w:jc w:val="both"/>
              <w:rPr>
                <w:rFonts w:ascii="Times New Roman" w:hAnsi="Times New Roman" w:cs="Times New Roman"/>
                <w:sz w:val="24"/>
                <w:szCs w:val="24"/>
              </w:rPr>
            </w:pPr>
          </w:p>
          <w:p w14:paraId="43EB486C" w14:textId="77777777" w:rsidR="006613DE" w:rsidRPr="006613DE" w:rsidRDefault="006613DE" w:rsidP="006613DE">
            <w:pPr>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4463F29"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Сопоставление аварийной информации от различных сетевых устройств информационно-коммуникационной системы</w:t>
            </w:r>
          </w:p>
        </w:tc>
      </w:tr>
      <w:tr w:rsidR="006613DE" w:rsidRPr="006613DE" w14:paraId="27647A15" w14:textId="77777777" w:rsidTr="006613DE">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EDF3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6EF1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D5F2D94"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Регистрация сообщений об ошибках в сетевых устройствах и операционных системах</w:t>
            </w:r>
          </w:p>
        </w:tc>
      </w:tr>
      <w:tr w:rsidR="006613DE" w:rsidRPr="006613DE" w14:paraId="62A393B3" w14:textId="77777777" w:rsidTr="006613DE">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C400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0786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4BB7BB91"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Фильтрация сообщений об ошибках в сетевых устройствах и операционных системах</w:t>
            </w:r>
          </w:p>
        </w:tc>
      </w:tr>
      <w:tr w:rsidR="006613DE" w:rsidRPr="006613DE" w14:paraId="1BF2812B" w14:textId="77777777" w:rsidTr="006613DE">
        <w:trPr>
          <w:trHeight w:val="1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614B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49BE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04D98F9"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Маршрутизация сообщений об ошибках в сетевых устройствах и операционных системах</w:t>
            </w:r>
          </w:p>
        </w:tc>
      </w:tr>
      <w:tr w:rsidR="006613DE" w:rsidRPr="006613DE" w14:paraId="311DBEC6" w14:textId="77777777" w:rsidTr="006613DE">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21A0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C418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2299AA0"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Контроль ежедневных отчетов от систем мониторинга</w:t>
            </w:r>
          </w:p>
        </w:tc>
      </w:tr>
      <w:tr w:rsidR="006613DE" w:rsidRPr="006613DE" w14:paraId="51D687A7"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C72D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DA14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1061FDF6"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Умения:</w:t>
            </w:r>
          </w:p>
          <w:p w14:paraId="1A588AEE"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Анализировать сообщения об ошибках в сетевых устройствах и операционных системах</w:t>
            </w:r>
          </w:p>
        </w:tc>
      </w:tr>
      <w:tr w:rsidR="006613DE" w:rsidRPr="006613DE" w14:paraId="5EA2F8B7"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EFE8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7CB0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09D5802D"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Локализовать отказ и инициировать корректирующие действия</w:t>
            </w:r>
          </w:p>
        </w:tc>
      </w:tr>
      <w:tr w:rsidR="006613DE" w:rsidRPr="006613DE" w14:paraId="405506E8" w14:textId="77777777" w:rsidTr="006613DE">
        <w:trPr>
          <w:trHeight w:val="13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C716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8407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09E9F60"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Регламенты проведения профилактических работ на администрируемых сетевых устройствах информационно-коммуникационных систем</w:t>
            </w:r>
          </w:p>
        </w:tc>
      </w:tr>
      <w:tr w:rsidR="006613DE" w:rsidRPr="006613DE" w14:paraId="43922C71" w14:textId="77777777" w:rsidTr="006613DE">
        <w:trPr>
          <w:trHeight w:val="13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6D4B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C240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141045A5"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Требования охраны труда при работе с сетевой аппаратурой администрируемых сетевых устройств информационно-коммуникационных систем</w:t>
            </w:r>
          </w:p>
          <w:p w14:paraId="4F4C7786"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06FD86AD" w14:textId="77777777" w:rsidTr="006613DE">
        <w:trPr>
          <w:trHeight w:val="10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FBFF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3790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4DB72B1B"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Основы электротехнических измерений</w:t>
            </w:r>
          </w:p>
        </w:tc>
      </w:tr>
      <w:tr w:rsidR="006613DE" w:rsidRPr="006613DE" w14:paraId="0DAA04F1"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4427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2804" w:type="dxa"/>
            <w:vMerge w:val="restart"/>
            <w:tcBorders>
              <w:top w:val="single" w:sz="4" w:space="0" w:color="auto"/>
              <w:left w:val="single" w:sz="4" w:space="0" w:color="auto"/>
              <w:bottom w:val="single" w:sz="4" w:space="0" w:color="auto"/>
              <w:right w:val="single" w:sz="4" w:space="0" w:color="auto"/>
            </w:tcBorders>
          </w:tcPr>
          <w:p w14:paraId="55176C42" w14:textId="77777777" w:rsidR="006613DE" w:rsidRPr="006613DE" w:rsidRDefault="006613DE" w:rsidP="006613DE">
            <w:pPr>
              <w:pStyle w:val="ConsPlusNormal"/>
              <w:jc w:val="both"/>
              <w:rPr>
                <w:rFonts w:ascii="Times New Roman" w:hAnsi="Times New Roman" w:cs="Times New Roman"/>
                <w:sz w:val="24"/>
                <w:szCs w:val="24"/>
                <w:lang w:eastAsia="en-US"/>
              </w:rPr>
            </w:pPr>
            <w:r w:rsidRPr="006613DE">
              <w:rPr>
                <w:rFonts w:ascii="Times New Roman" w:hAnsi="Times New Roman" w:cs="Times New Roman"/>
                <w:sz w:val="24"/>
                <w:szCs w:val="24"/>
                <w:lang w:eastAsia="en-US"/>
              </w:rPr>
              <w:t>ПК 3.4. Проводить профилактические работы на объектах сетевой инфраструктуры и рабочих станциях.</w:t>
            </w:r>
          </w:p>
          <w:p w14:paraId="7EA0F850" w14:textId="77777777" w:rsidR="006613DE" w:rsidRPr="006613DE" w:rsidRDefault="006613DE" w:rsidP="006613DE">
            <w:pPr>
              <w:spacing w:after="0" w:line="240" w:lineRule="auto"/>
              <w:jc w:val="both"/>
              <w:rPr>
                <w:rFonts w:ascii="Times New Roman" w:hAnsi="Times New Roman" w:cs="Times New Roman"/>
                <w:sz w:val="24"/>
                <w:szCs w:val="24"/>
              </w:rPr>
            </w:pPr>
          </w:p>
          <w:p w14:paraId="00631B30" w14:textId="77777777" w:rsidR="006613DE" w:rsidRPr="006613DE" w:rsidRDefault="006613DE" w:rsidP="006613DE">
            <w:pPr>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7516B94E"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Мониторинг доступности профилактических обновлений программного обеспечения сетевых устройств, выпущенных производителем</w:t>
            </w:r>
          </w:p>
          <w:p w14:paraId="03CFE060"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Мониторинг доступности экстренных обновлений программного обеспечения сетевых устройств, выпущенных производителем</w:t>
            </w:r>
          </w:p>
          <w:p w14:paraId="58DF681D" w14:textId="77777777" w:rsidR="006613DE" w:rsidRPr="006613DE" w:rsidRDefault="006613DE" w:rsidP="006613DE">
            <w:pPr>
              <w:spacing w:after="0" w:line="240" w:lineRule="auto"/>
              <w:jc w:val="both"/>
              <w:rPr>
                <w:rFonts w:ascii="Times New Roman" w:hAnsi="Times New Roman" w:cs="Times New Roman"/>
                <w:bCs/>
                <w:i/>
                <w:iCs/>
                <w:sz w:val="24"/>
                <w:szCs w:val="24"/>
              </w:rPr>
            </w:pPr>
          </w:p>
        </w:tc>
      </w:tr>
      <w:tr w:rsidR="006613DE" w:rsidRPr="006613DE" w14:paraId="452CF98F"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C545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B54D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14424C11"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Мониторинг доступности экстренных обновлений программного обеспечения сетевых устройств, выпущенных производителем</w:t>
            </w:r>
          </w:p>
          <w:p w14:paraId="4E6CF62D"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2B60E23C" w14:textId="77777777" w:rsidTr="006613DE">
        <w:trPr>
          <w:trHeight w:val="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EBB4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3E5A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0E5DA3AA"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Проверка на работоспособность полученных обновлений программного обеспечения сетевых устройств</w:t>
            </w:r>
          </w:p>
          <w:p w14:paraId="395C777E"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4A4A79CD" w14:textId="77777777" w:rsidTr="006613DE">
        <w:trPr>
          <w:trHeight w:val="1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3D9E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A94E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14:paraId="0E0E7D84"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Проверка работоспособности программного обеспечения сетевых устройств после установки обновлений согласно инструкции</w:t>
            </w:r>
          </w:p>
          <w:p w14:paraId="5CF1FB81" w14:textId="77777777" w:rsidR="006613DE" w:rsidRPr="006613DE" w:rsidRDefault="006613DE" w:rsidP="006613DE">
            <w:pPr>
              <w:spacing w:after="0" w:line="240" w:lineRule="auto"/>
              <w:jc w:val="both"/>
              <w:rPr>
                <w:rFonts w:ascii="Times New Roman" w:hAnsi="Times New Roman" w:cs="Times New Roman"/>
                <w:sz w:val="24"/>
                <w:szCs w:val="24"/>
              </w:rPr>
            </w:pPr>
          </w:p>
        </w:tc>
      </w:tr>
      <w:tr w:rsidR="006613DE" w:rsidRPr="006613DE" w14:paraId="58D9B606" w14:textId="77777777" w:rsidTr="006613DE">
        <w:trPr>
          <w:trHeight w:val="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F8391"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7203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2FB2C27"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Выполнение резервного копирования программного обеспечения сетевых устройств перед установкой обновления согласно инструкции</w:t>
            </w:r>
          </w:p>
        </w:tc>
      </w:tr>
      <w:tr w:rsidR="006613DE" w:rsidRPr="006613DE" w14:paraId="758830CF" w14:textId="77777777" w:rsidTr="006613DE">
        <w:trPr>
          <w:trHeight w:val="1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8E69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1E8B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06EAB757"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Внесение записей в информационную систему контроля за профилактическим обслуживанием о выполненном обновлении сетевых устройств</w:t>
            </w:r>
          </w:p>
        </w:tc>
      </w:tr>
      <w:tr w:rsidR="006613DE" w:rsidRPr="006613DE" w14:paraId="538F59F1" w14:textId="77777777" w:rsidTr="006613DE">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57BD9"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CF70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030E3837" w14:textId="77777777" w:rsidR="006613DE" w:rsidRPr="006613DE" w:rsidRDefault="006613DE" w:rsidP="006613DE">
            <w:pPr>
              <w:spacing w:after="0" w:line="240" w:lineRule="auto"/>
              <w:jc w:val="both"/>
              <w:rPr>
                <w:rFonts w:ascii="Times New Roman" w:hAnsi="Times New Roman" w:cs="Times New Roman"/>
                <w:bCs/>
                <w:i/>
                <w:iCs/>
                <w:sz w:val="24"/>
                <w:szCs w:val="24"/>
              </w:rPr>
            </w:pPr>
            <w:r w:rsidRPr="006613DE">
              <w:rPr>
                <w:rFonts w:ascii="Times New Roman" w:hAnsi="Times New Roman" w:cs="Times New Roman"/>
                <w:sz w:val="24"/>
                <w:szCs w:val="24"/>
              </w:rPr>
              <w:t>Выполнение обновления программного обеспечения сетевых устройств согласно инструкции и графику</w:t>
            </w:r>
          </w:p>
        </w:tc>
      </w:tr>
      <w:tr w:rsidR="006613DE" w:rsidRPr="006613DE" w14:paraId="50A76BD4" w14:textId="77777777" w:rsidTr="006613DE">
        <w:trPr>
          <w:trHeight w:val="1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A42B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EB1B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49D377CA"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Выполнение экстренного обновления программного обеспечения сетевых устройств при необходимости</w:t>
            </w:r>
          </w:p>
        </w:tc>
      </w:tr>
      <w:tr w:rsidR="006613DE" w:rsidRPr="006613DE" w14:paraId="3029C2CA"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08FF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0ACE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7F7265D"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Умения:</w:t>
            </w:r>
          </w:p>
          <w:p w14:paraId="1F8799F3" w14:textId="77777777" w:rsidR="006613DE" w:rsidRPr="006613DE" w:rsidRDefault="006613DE" w:rsidP="006613DE">
            <w:pPr>
              <w:spacing w:after="0" w:line="240" w:lineRule="auto"/>
              <w:jc w:val="both"/>
              <w:rPr>
                <w:rFonts w:ascii="Times New Roman" w:hAnsi="Times New Roman" w:cs="Times New Roman"/>
                <w:sz w:val="24"/>
                <w:szCs w:val="24"/>
              </w:rPr>
            </w:pPr>
            <w:r w:rsidRPr="006613DE">
              <w:rPr>
                <w:rFonts w:ascii="Times New Roman" w:hAnsi="Times New Roman" w:cs="Times New Roman"/>
                <w:sz w:val="24"/>
                <w:szCs w:val="24"/>
              </w:rPr>
              <w:t>Обновлять программное обеспечение сетевых устройств</w:t>
            </w:r>
          </w:p>
        </w:tc>
      </w:tr>
      <w:tr w:rsidR="006613DE" w:rsidRPr="006613DE" w14:paraId="145EEE3B"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28C1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5E80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7D828CC2"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Осуществлять резервное копирование программного обеспечения сетевых устройств</w:t>
            </w:r>
          </w:p>
        </w:tc>
      </w:tr>
      <w:tr w:rsidR="006613DE" w:rsidRPr="006613DE" w14:paraId="4C2470BE" w14:textId="77777777" w:rsidTr="006613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61BB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2CE0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2665DAD"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Работать с системой контроля за профилактическим обслуживанием</w:t>
            </w:r>
          </w:p>
        </w:tc>
      </w:tr>
      <w:tr w:rsidR="006613DE" w:rsidRPr="006613DE" w14:paraId="41604A95" w14:textId="77777777" w:rsidTr="006613DE">
        <w:trPr>
          <w:trHeight w:val="4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5FA06"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57937"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F18264C"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b/>
                <w:sz w:val="24"/>
                <w:szCs w:val="24"/>
              </w:rPr>
              <w:t>Знания:</w:t>
            </w:r>
          </w:p>
          <w:p w14:paraId="1C81F9FE"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Процедуры обновления программного обеспечения сетевых устройств, принятые в организации</w:t>
            </w:r>
          </w:p>
        </w:tc>
      </w:tr>
      <w:tr w:rsidR="006613DE" w:rsidRPr="006613DE" w14:paraId="58401D45" w14:textId="77777777" w:rsidTr="006613DE">
        <w:trPr>
          <w:trHeight w:val="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A10A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D4D9A"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096E79C"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Стандарты обновления программного обеспечения сетевых устройств</w:t>
            </w:r>
          </w:p>
        </w:tc>
      </w:tr>
      <w:tr w:rsidR="006613DE" w:rsidRPr="006613DE" w14:paraId="5C8E190E" w14:textId="77777777" w:rsidTr="006613DE">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FB27D"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F37C2"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0EAD8DB"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Лицензионные требования по настройке обновляемого программного обеспечения сетевых устройств</w:t>
            </w:r>
          </w:p>
        </w:tc>
      </w:tr>
      <w:tr w:rsidR="006613DE" w:rsidRPr="006613DE" w14:paraId="7DA9260C" w14:textId="77777777" w:rsidTr="006613DE">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4239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5910C"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5E8A609C"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Основы архитектуры, устройства и функционирования вычислительных систем</w:t>
            </w:r>
          </w:p>
        </w:tc>
      </w:tr>
      <w:tr w:rsidR="006613DE" w:rsidRPr="006613DE" w14:paraId="17AF377A" w14:textId="77777777" w:rsidTr="006613DE">
        <w:trPr>
          <w:trHeight w:val="1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59158"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5C7E5"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61125762"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Принципы организации, состав и схемы работы операционных систем сетевых устройств информационно-коммуникационных систем</w:t>
            </w:r>
          </w:p>
        </w:tc>
      </w:tr>
      <w:tr w:rsidR="006613DE" w:rsidRPr="006613DE" w14:paraId="603035AD" w14:textId="77777777" w:rsidTr="006613DE">
        <w:trPr>
          <w:trHeight w:val="1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FF3E0"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BA6D4"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3BEBCD4F"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Стандарты информационного взаимодействия информационных систем</w:t>
            </w:r>
          </w:p>
        </w:tc>
      </w:tr>
      <w:tr w:rsidR="006613DE" w:rsidRPr="006613DE" w14:paraId="20650824" w14:textId="77777777" w:rsidTr="006613DE">
        <w:trPr>
          <w:trHeight w:val="1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80FD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50E83"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229A9C25"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Отраслевые нормативные правовые акты</w:t>
            </w:r>
          </w:p>
        </w:tc>
      </w:tr>
      <w:tr w:rsidR="006613DE" w:rsidRPr="006613DE" w14:paraId="2124BF77" w14:textId="77777777" w:rsidTr="006613DE">
        <w:trPr>
          <w:trHeight w:val="1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6189B"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ACFBF" w14:textId="77777777" w:rsidR="006613DE" w:rsidRPr="006613DE" w:rsidRDefault="006613DE" w:rsidP="006613DE">
            <w:pPr>
              <w:spacing w:after="0" w:line="240" w:lineRule="auto"/>
              <w:jc w:val="both"/>
              <w:rPr>
                <w:rFonts w:ascii="Times New Roman" w:eastAsia="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hideMark/>
          </w:tcPr>
          <w:p w14:paraId="79A09944" w14:textId="77777777" w:rsidR="006613DE" w:rsidRPr="006613DE" w:rsidRDefault="006613DE" w:rsidP="006613DE">
            <w:pPr>
              <w:spacing w:after="0" w:line="240" w:lineRule="auto"/>
              <w:jc w:val="both"/>
              <w:rPr>
                <w:rFonts w:ascii="Times New Roman" w:hAnsi="Times New Roman" w:cs="Times New Roman"/>
                <w:b/>
                <w:sz w:val="24"/>
                <w:szCs w:val="24"/>
              </w:rPr>
            </w:pPr>
            <w:r w:rsidRPr="006613DE">
              <w:rPr>
                <w:rFonts w:ascii="Times New Roman" w:hAnsi="Times New Roman" w:cs="Times New Roman"/>
                <w:sz w:val="24"/>
                <w:szCs w:val="24"/>
              </w:rPr>
              <w:t>Требования охраны труда при работе с аппаратными, программно-аппаратными и программными средствами администрируемой информационно-коммуникационной системы</w:t>
            </w:r>
          </w:p>
        </w:tc>
      </w:tr>
    </w:tbl>
    <w:p w14:paraId="19D1F227" w14:textId="77777777" w:rsidR="006613DE" w:rsidRPr="006613DE" w:rsidRDefault="006613DE" w:rsidP="006613DE">
      <w:pPr>
        <w:spacing w:after="0" w:line="240" w:lineRule="auto"/>
        <w:jc w:val="both"/>
        <w:rPr>
          <w:rFonts w:ascii="Times New Roman" w:hAnsi="Times New Roman" w:cs="Times New Roman"/>
          <w:b/>
          <w:sz w:val="24"/>
          <w:szCs w:val="24"/>
        </w:rPr>
        <w:sectPr w:rsidR="006613DE" w:rsidRPr="006613DE">
          <w:pgSz w:w="11910" w:h="16840"/>
          <w:pgMar w:top="459" w:right="278" w:bottom="919" w:left="1140" w:header="714" w:footer="0" w:gutter="0"/>
          <w:cols w:space="720"/>
        </w:sectPr>
      </w:pPr>
    </w:p>
    <w:p w14:paraId="361D5212" w14:textId="77777777" w:rsidR="008743A1" w:rsidRPr="006227B5" w:rsidRDefault="008743A1" w:rsidP="008743A1">
      <w:pPr>
        <w:suppressAutoHyphens/>
        <w:spacing w:after="0" w:line="240" w:lineRule="auto"/>
        <w:jc w:val="both"/>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lastRenderedPageBreak/>
        <w:t>2.3.</w:t>
      </w:r>
      <w:r w:rsidRPr="006227B5">
        <w:rPr>
          <w:rFonts w:ascii="Times New Roman" w:hAnsi="Times New Roman" w:cs="Times New Roman"/>
          <w:b/>
          <w:kern w:val="0"/>
          <w:sz w:val="24"/>
          <w:szCs w:val="24"/>
          <w14:ligatures w14:val="none"/>
        </w:rPr>
        <w:t xml:space="preserve"> Требования к оцениванию</w:t>
      </w:r>
    </w:p>
    <w:p w14:paraId="1DE24872" w14:textId="77777777" w:rsidR="008743A1" w:rsidRPr="006227B5" w:rsidRDefault="008743A1" w:rsidP="008743A1">
      <w:pPr>
        <w:spacing w:after="0"/>
        <w:ind w:left="567"/>
        <w:contextualSpacing/>
        <w:jc w:val="both"/>
        <w:rPr>
          <w:rFonts w:ascii="Times New Roman" w:hAnsi="Times New Roman" w:cs="Times New Roman"/>
          <w:b/>
          <w:kern w:val="0"/>
          <w:sz w:val="24"/>
          <w:szCs w:val="24"/>
          <w14:ligatures w14:val="none"/>
        </w:rPr>
      </w:pPr>
    </w:p>
    <w:tbl>
      <w:tblPr>
        <w:tblStyle w:val="a3"/>
        <w:tblW w:w="9639" w:type="dxa"/>
        <w:tblInd w:w="-5" w:type="dxa"/>
        <w:tblLook w:val="04A0" w:firstRow="1" w:lastRow="0" w:firstColumn="1" w:lastColumn="0" w:noHBand="0" w:noVBand="1"/>
      </w:tblPr>
      <w:tblGrid>
        <w:gridCol w:w="7088"/>
        <w:gridCol w:w="2551"/>
      </w:tblGrid>
      <w:tr w:rsidR="008743A1" w:rsidRPr="006227B5" w14:paraId="17956DC8" w14:textId="77777777" w:rsidTr="00311FE3">
        <w:trPr>
          <w:trHeight w:val="388"/>
        </w:trPr>
        <w:tc>
          <w:tcPr>
            <w:tcW w:w="7088" w:type="dxa"/>
            <w:vAlign w:val="bottom"/>
          </w:tcPr>
          <w:p w14:paraId="0D01F0F8" w14:textId="77777777" w:rsidR="008743A1" w:rsidRPr="006227B5" w:rsidRDefault="008743A1" w:rsidP="00311FE3">
            <w:pPr>
              <w:jc w:val="both"/>
              <w:rPr>
                <w:rFonts w:ascii="Times New Roman" w:hAnsi="Times New Roman" w:cs="Times New Roman"/>
                <w:sz w:val="24"/>
                <w:szCs w:val="24"/>
              </w:rPr>
            </w:pPr>
            <w:r w:rsidRPr="006227B5">
              <w:rPr>
                <w:rFonts w:ascii="Times New Roman" w:hAnsi="Times New Roman" w:cs="Times New Roman"/>
                <w:sz w:val="24"/>
                <w:szCs w:val="24"/>
              </w:rPr>
              <w:t>Максимально возможное количество баллов</w:t>
            </w:r>
          </w:p>
        </w:tc>
        <w:tc>
          <w:tcPr>
            <w:tcW w:w="2551" w:type="dxa"/>
            <w:vAlign w:val="bottom"/>
          </w:tcPr>
          <w:p w14:paraId="1E860C5F" w14:textId="77777777" w:rsidR="008743A1" w:rsidRPr="006227B5" w:rsidRDefault="008743A1" w:rsidP="00311FE3">
            <w:pPr>
              <w:jc w:val="center"/>
              <w:rPr>
                <w:rFonts w:ascii="Times New Roman" w:hAnsi="Times New Roman" w:cs="Times New Roman"/>
                <w:b/>
                <w:sz w:val="24"/>
                <w:szCs w:val="24"/>
              </w:rPr>
            </w:pPr>
            <w:r w:rsidRPr="006227B5">
              <w:rPr>
                <w:rFonts w:ascii="Times New Roman" w:hAnsi="Times New Roman" w:cs="Times New Roman"/>
                <w:b/>
                <w:sz w:val="24"/>
                <w:szCs w:val="24"/>
              </w:rPr>
              <w:t>100</w:t>
            </w:r>
          </w:p>
        </w:tc>
      </w:tr>
    </w:tbl>
    <w:p w14:paraId="5AA16041" w14:textId="77777777" w:rsidR="008743A1" w:rsidRPr="006227B5" w:rsidRDefault="008743A1" w:rsidP="008743A1">
      <w:pPr>
        <w:spacing w:after="0" w:line="240" w:lineRule="auto"/>
        <w:jc w:val="center"/>
        <w:rPr>
          <w:rFonts w:ascii="Times New Roman" w:hAnsi="Times New Roman" w:cs="Times New Roman"/>
          <w:b/>
          <w:kern w:val="0"/>
          <w:sz w:val="24"/>
          <w:szCs w:val="24"/>
          <w:lang w:eastAsia="ru-RU"/>
          <w14:ligatures w14:val="none"/>
        </w:rPr>
      </w:pPr>
      <w:bookmarkStart w:id="4" w:name="_Toc96294977"/>
    </w:p>
    <w:p w14:paraId="7BF68C34" w14:textId="77777777" w:rsidR="008743A1" w:rsidRPr="006227B5" w:rsidRDefault="008743A1" w:rsidP="008743A1">
      <w:pPr>
        <w:spacing w:after="0" w:line="240" w:lineRule="auto"/>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 xml:space="preserve">Рекомендуемая схема перевода результатов демонстрационного экзамена </w:t>
      </w:r>
      <w:r w:rsidRPr="006227B5">
        <w:rPr>
          <w:rFonts w:ascii="Times New Roman" w:hAnsi="Times New Roman" w:cs="Times New Roman"/>
          <w:b/>
          <w:kern w:val="0"/>
          <w:sz w:val="24"/>
          <w:szCs w:val="24"/>
          <w:lang w:eastAsia="ru-RU"/>
          <w14:ligatures w14:val="none"/>
        </w:rPr>
        <w:br/>
        <w:t xml:space="preserve">из </w:t>
      </w:r>
      <w:proofErr w:type="spellStart"/>
      <w:r w:rsidRPr="006227B5">
        <w:rPr>
          <w:rFonts w:ascii="Times New Roman" w:hAnsi="Times New Roman" w:cs="Times New Roman"/>
          <w:b/>
          <w:kern w:val="0"/>
          <w:sz w:val="24"/>
          <w:szCs w:val="24"/>
          <w:lang w:eastAsia="ru-RU"/>
          <w14:ligatures w14:val="none"/>
        </w:rPr>
        <w:t>стобалльной</w:t>
      </w:r>
      <w:proofErr w:type="spellEnd"/>
      <w:r w:rsidRPr="006227B5">
        <w:rPr>
          <w:rFonts w:ascii="Times New Roman" w:hAnsi="Times New Roman" w:cs="Times New Roman"/>
          <w:b/>
          <w:kern w:val="0"/>
          <w:sz w:val="24"/>
          <w:szCs w:val="24"/>
          <w:lang w:eastAsia="ru-RU"/>
          <w14:ligatures w14:val="none"/>
        </w:rPr>
        <w:t xml:space="preserve"> шкалы в пятибалльную</w:t>
      </w:r>
      <w:bookmarkEnd w:id="4"/>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8743A1" w:rsidRPr="006227B5" w14:paraId="3B4BB4BA" w14:textId="77777777" w:rsidTr="00311FE3">
        <w:trPr>
          <w:trHeight w:val="308"/>
        </w:trPr>
        <w:tc>
          <w:tcPr>
            <w:tcW w:w="3681" w:type="dxa"/>
            <w:shd w:val="clear" w:color="auto" w:fill="auto"/>
            <w:vAlign w:val="center"/>
          </w:tcPr>
          <w:p w14:paraId="3C6DAAFD" w14:textId="77777777" w:rsidR="008743A1" w:rsidRPr="006227B5" w:rsidRDefault="008743A1" w:rsidP="00311FE3">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w:t>
            </w:r>
            <w:r w:rsidRPr="006227B5">
              <w:rPr>
                <w:rFonts w:ascii="Times New Roman" w:hAnsi="Times New Roman" w:cs="Times New Roman"/>
                <w:b/>
                <w:color w:val="000000"/>
                <w:kern w:val="0"/>
                <w:sz w:val="24"/>
                <w:szCs w:val="24"/>
                <w:lang w:eastAsia="ru-RU"/>
                <w14:ligatures w14:val="none"/>
              </w:rPr>
              <w:br/>
              <w:t xml:space="preserve"> (пятибалльная шкала)</w:t>
            </w:r>
          </w:p>
        </w:tc>
        <w:tc>
          <w:tcPr>
            <w:tcW w:w="1560" w:type="dxa"/>
            <w:shd w:val="clear" w:color="auto" w:fill="auto"/>
            <w:vAlign w:val="center"/>
          </w:tcPr>
          <w:p w14:paraId="56458EBD" w14:textId="77777777" w:rsidR="008743A1" w:rsidRPr="006227B5" w:rsidRDefault="008743A1" w:rsidP="00311FE3">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«2»</w:t>
            </w:r>
          </w:p>
        </w:tc>
        <w:tc>
          <w:tcPr>
            <w:tcW w:w="1559" w:type="dxa"/>
            <w:shd w:val="clear" w:color="auto" w:fill="auto"/>
            <w:vAlign w:val="center"/>
          </w:tcPr>
          <w:p w14:paraId="4581D8E7" w14:textId="77777777" w:rsidR="008743A1" w:rsidRPr="006227B5" w:rsidRDefault="008743A1" w:rsidP="00311FE3">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«3»</w:t>
            </w:r>
          </w:p>
        </w:tc>
        <w:tc>
          <w:tcPr>
            <w:tcW w:w="1559" w:type="dxa"/>
            <w:shd w:val="clear" w:color="auto" w:fill="auto"/>
            <w:vAlign w:val="center"/>
          </w:tcPr>
          <w:p w14:paraId="216AF381" w14:textId="77777777" w:rsidR="008743A1" w:rsidRPr="006227B5" w:rsidRDefault="008743A1" w:rsidP="00311FE3">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«4»</w:t>
            </w:r>
          </w:p>
        </w:tc>
        <w:tc>
          <w:tcPr>
            <w:tcW w:w="1276" w:type="dxa"/>
            <w:shd w:val="clear" w:color="auto" w:fill="auto"/>
            <w:vAlign w:val="center"/>
          </w:tcPr>
          <w:p w14:paraId="1F0C70AF" w14:textId="77777777" w:rsidR="008743A1" w:rsidRPr="006227B5" w:rsidRDefault="008743A1" w:rsidP="00311FE3">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«5»</w:t>
            </w:r>
          </w:p>
        </w:tc>
      </w:tr>
      <w:tr w:rsidR="008743A1" w:rsidRPr="006227B5" w14:paraId="38E92241" w14:textId="77777777" w:rsidTr="00311FE3">
        <w:trPr>
          <w:trHeight w:val="950"/>
        </w:trPr>
        <w:tc>
          <w:tcPr>
            <w:tcW w:w="3681" w:type="dxa"/>
            <w:shd w:val="clear" w:color="auto" w:fill="auto"/>
            <w:vAlign w:val="center"/>
          </w:tcPr>
          <w:p w14:paraId="62612487" w14:textId="77777777" w:rsidR="008743A1" w:rsidRPr="006227B5" w:rsidRDefault="008743A1" w:rsidP="00311FE3">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 в баллах (</w:t>
            </w:r>
            <w:proofErr w:type="spellStart"/>
            <w:r w:rsidRPr="006227B5">
              <w:rPr>
                <w:rFonts w:ascii="Times New Roman" w:hAnsi="Times New Roman" w:cs="Times New Roman"/>
                <w:b/>
                <w:color w:val="000000"/>
                <w:kern w:val="0"/>
                <w:sz w:val="24"/>
                <w:szCs w:val="24"/>
                <w:lang w:eastAsia="ru-RU"/>
                <w14:ligatures w14:val="none"/>
              </w:rPr>
              <w:t>стобалльная</w:t>
            </w:r>
            <w:proofErr w:type="spellEnd"/>
            <w:r w:rsidRPr="006227B5">
              <w:rPr>
                <w:rFonts w:ascii="Times New Roman" w:hAnsi="Times New Roman" w:cs="Times New Roman"/>
                <w:b/>
                <w:color w:val="000000"/>
                <w:kern w:val="0"/>
                <w:sz w:val="24"/>
                <w:szCs w:val="24"/>
                <w:lang w:eastAsia="ru-RU"/>
                <w14:ligatures w14:val="none"/>
              </w:rPr>
              <w:t xml:space="preserve"> шкала)</w:t>
            </w:r>
          </w:p>
        </w:tc>
        <w:tc>
          <w:tcPr>
            <w:tcW w:w="1560" w:type="dxa"/>
            <w:shd w:val="clear" w:color="auto" w:fill="auto"/>
            <w:vAlign w:val="center"/>
          </w:tcPr>
          <w:p w14:paraId="43C32A88" w14:textId="77777777" w:rsidR="008743A1" w:rsidRPr="006227B5" w:rsidRDefault="008743A1" w:rsidP="00311FE3">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0,00 – </w:t>
            </w:r>
          </w:p>
          <w:p w14:paraId="314374EE" w14:textId="77777777" w:rsidR="008743A1" w:rsidRPr="006227B5" w:rsidRDefault="008743A1" w:rsidP="00311FE3">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19,99</w:t>
            </w:r>
          </w:p>
        </w:tc>
        <w:tc>
          <w:tcPr>
            <w:tcW w:w="1559" w:type="dxa"/>
            <w:shd w:val="clear" w:color="auto" w:fill="auto"/>
            <w:vAlign w:val="center"/>
          </w:tcPr>
          <w:p w14:paraId="03E999EB" w14:textId="77777777" w:rsidR="008743A1" w:rsidRPr="006227B5" w:rsidRDefault="008743A1" w:rsidP="00311FE3">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20,00 – </w:t>
            </w:r>
          </w:p>
          <w:p w14:paraId="33C27C7A" w14:textId="77777777" w:rsidR="008743A1" w:rsidRPr="006227B5" w:rsidRDefault="008743A1" w:rsidP="00311FE3">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39,99</w:t>
            </w:r>
          </w:p>
        </w:tc>
        <w:tc>
          <w:tcPr>
            <w:tcW w:w="1559" w:type="dxa"/>
            <w:shd w:val="clear" w:color="auto" w:fill="auto"/>
            <w:vAlign w:val="center"/>
          </w:tcPr>
          <w:p w14:paraId="472E1F53" w14:textId="77777777" w:rsidR="008743A1" w:rsidRPr="006227B5" w:rsidRDefault="008743A1" w:rsidP="00311FE3">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40,00 –</w:t>
            </w:r>
          </w:p>
          <w:p w14:paraId="4F74862C" w14:textId="77777777" w:rsidR="008743A1" w:rsidRPr="006227B5" w:rsidRDefault="008743A1" w:rsidP="00311FE3">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69,99</w:t>
            </w:r>
          </w:p>
        </w:tc>
        <w:tc>
          <w:tcPr>
            <w:tcW w:w="1276" w:type="dxa"/>
            <w:shd w:val="clear" w:color="auto" w:fill="auto"/>
            <w:vAlign w:val="center"/>
          </w:tcPr>
          <w:p w14:paraId="444C29B7" w14:textId="77777777" w:rsidR="008743A1" w:rsidRPr="006227B5" w:rsidRDefault="008743A1" w:rsidP="00311FE3">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70,00 – 100,00</w:t>
            </w:r>
          </w:p>
        </w:tc>
      </w:tr>
    </w:tbl>
    <w:p w14:paraId="62D3EA1C" w14:textId="77777777" w:rsidR="008743A1" w:rsidRPr="006227B5" w:rsidRDefault="008743A1" w:rsidP="008743A1">
      <w:pPr>
        <w:spacing w:after="0"/>
        <w:ind w:firstLine="709"/>
        <w:contextualSpacing/>
        <w:jc w:val="both"/>
        <w:rPr>
          <w:rFonts w:ascii="Times New Roman" w:hAnsi="Times New Roman" w:cs="Times New Roman"/>
          <w:kern w:val="0"/>
          <w:sz w:val="24"/>
          <w:szCs w:val="24"/>
          <w:highlight w:val="darkGray"/>
          <w14:ligatures w14:val="none"/>
        </w:rPr>
      </w:pPr>
    </w:p>
    <w:p w14:paraId="76C90D7C" w14:textId="77777777" w:rsidR="008743A1" w:rsidRPr="006227B5" w:rsidRDefault="008743A1" w:rsidP="008743A1">
      <w:pPr>
        <w:numPr>
          <w:ilvl w:val="1"/>
          <w:numId w:val="2"/>
        </w:numPr>
        <w:suppressAutoHyphens/>
        <w:spacing w:after="0" w:line="240" w:lineRule="auto"/>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 Учет в КОД условий для лиц с ограни</w:t>
      </w:r>
      <w:r>
        <w:rPr>
          <w:rFonts w:ascii="Times New Roman" w:hAnsi="Times New Roman" w:cs="Times New Roman"/>
          <w:b/>
          <w:kern w:val="0"/>
          <w:sz w:val="24"/>
          <w:szCs w:val="24"/>
          <w14:ligatures w14:val="none"/>
        </w:rPr>
        <w:t xml:space="preserve">ченными возможностями здоровья </w:t>
      </w:r>
      <w:r w:rsidRPr="006227B5">
        <w:rPr>
          <w:rFonts w:ascii="Times New Roman" w:hAnsi="Times New Roman" w:cs="Times New Roman"/>
          <w:b/>
          <w:kern w:val="0"/>
          <w:sz w:val="24"/>
          <w:szCs w:val="24"/>
          <w14:ligatures w14:val="none"/>
        </w:rPr>
        <w:t>и выпускников из числа детей-инвалидов и инвалидов</w:t>
      </w:r>
    </w:p>
    <w:p w14:paraId="1A173BAB" w14:textId="77777777" w:rsidR="008743A1" w:rsidRPr="006227B5" w:rsidRDefault="008743A1" w:rsidP="008743A1">
      <w:pPr>
        <w:spacing w:after="0"/>
        <w:ind w:firstLine="708"/>
        <w:contextualSpacing/>
        <w:jc w:val="both"/>
        <w:rPr>
          <w:rFonts w:ascii="Times New Roman" w:hAnsi="Times New Roman" w:cs="Times New Roman"/>
          <w:iCs/>
          <w:kern w:val="0"/>
          <w:sz w:val="24"/>
          <w:szCs w:val="24"/>
          <w14:ligatures w14:val="none"/>
        </w:rPr>
      </w:pPr>
    </w:p>
    <w:p w14:paraId="0858DF13" w14:textId="77777777" w:rsidR="008743A1" w:rsidRPr="006227B5" w:rsidRDefault="008743A1" w:rsidP="008743A1">
      <w:pPr>
        <w:spacing w:after="0"/>
        <w:ind w:firstLine="708"/>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Для выпускников из числа лиц с ограниченными возможностями здоровья</w:t>
      </w:r>
      <w:r w:rsidRPr="006227B5">
        <w:rPr>
          <w:rFonts w:ascii="Times New Roman" w:hAnsi="Times New Roman" w:cs="Times New Roman"/>
          <w:iCs/>
          <w:kern w:val="0"/>
          <w:sz w:val="24"/>
          <w:szCs w:val="24"/>
          <w14:ligatures w14:val="none"/>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5472881C" w14:textId="77777777" w:rsidR="008743A1" w:rsidRPr="006227B5" w:rsidRDefault="008743A1" w:rsidP="008743A1">
      <w:pPr>
        <w:spacing w:after="0" w:line="240" w:lineRule="auto"/>
        <w:jc w:val="both"/>
        <w:rPr>
          <w:rFonts w:ascii="Times New Roman" w:hAnsi="Times New Roman" w:cs="Times New Roman"/>
          <w:b/>
          <w:kern w:val="0"/>
          <w:sz w:val="24"/>
          <w:szCs w:val="24"/>
          <w:highlight w:val="yellow"/>
          <w:lang w:eastAsia="ru-RU"/>
          <w14:ligatures w14:val="none"/>
        </w:rPr>
      </w:pPr>
    </w:p>
    <w:p w14:paraId="01239799" w14:textId="77777777" w:rsidR="006613DE" w:rsidRPr="006613DE" w:rsidRDefault="006613DE" w:rsidP="006613DE">
      <w:pPr>
        <w:spacing w:after="0"/>
        <w:jc w:val="both"/>
        <w:rPr>
          <w:rFonts w:ascii="Times New Roman" w:hAnsi="Times New Roman" w:cs="Times New Roman"/>
          <w:sz w:val="24"/>
          <w:szCs w:val="24"/>
        </w:rPr>
        <w:sectPr w:rsidR="006613DE" w:rsidRPr="006613DE" w:rsidSect="00645FFE">
          <w:headerReference w:type="even"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bookmarkStart w:id="5" w:name="_GoBack"/>
      <w:bookmarkEnd w:id="5"/>
    </w:p>
    <w:p w14:paraId="23053BAD" w14:textId="77777777" w:rsidR="006227B5" w:rsidRPr="006227B5"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ACF0F67" w14:textId="77777777" w:rsidR="006227B5" w:rsidRPr="006227B5"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48E94B3" w14:textId="77777777" w:rsidR="006227B5" w:rsidRPr="006227B5" w:rsidRDefault="006227B5" w:rsidP="006227B5">
      <w:pPr>
        <w:spacing w:after="0" w:line="240" w:lineRule="auto"/>
        <w:jc w:val="right"/>
        <w:rPr>
          <w:rFonts w:ascii="Times New Roman" w:hAnsi="Times New Roman" w:cs="Times New Roman"/>
          <w:b/>
          <w:kern w:val="0"/>
          <w:sz w:val="24"/>
          <w:szCs w:val="24"/>
          <w:lang w:eastAsia="ru-RU"/>
          <w14:ligatures w14:val="none"/>
        </w:rPr>
      </w:pPr>
    </w:p>
    <w:p w14:paraId="3CEB45EF" w14:textId="77777777" w:rsidR="006227B5" w:rsidRPr="006227B5" w:rsidRDefault="006227B5" w:rsidP="006227B5">
      <w:pPr>
        <w:widowControl w:val="0"/>
        <w:tabs>
          <w:tab w:val="left" w:pos="851"/>
        </w:tabs>
        <w:spacing w:after="0" w:line="360" w:lineRule="auto"/>
        <w:ind w:firstLine="709"/>
        <w:jc w:val="both"/>
        <w:rPr>
          <w:rFonts w:ascii="Times New Roman" w:eastAsia="Times New Roman" w:hAnsi="Times New Roman" w:cs="Times New Roman"/>
          <w:b/>
          <w:kern w:val="0"/>
          <w:sz w:val="28"/>
          <w:szCs w:val="28"/>
          <w:lang w:eastAsia="ru-RU"/>
          <w14:ligatures w14:val="none"/>
        </w:rPr>
      </w:pPr>
    </w:p>
    <w:p w14:paraId="28E6B06D" w14:textId="77777777" w:rsidR="006227B5" w:rsidRPr="006227B5" w:rsidRDefault="006227B5" w:rsidP="006227B5">
      <w:pPr>
        <w:rPr>
          <w:rFonts w:ascii="Times New Roman" w:eastAsia="Times New Roman" w:hAnsi="Times New Roman" w:cs="Times New Roman"/>
          <w:b/>
          <w:kern w:val="0"/>
          <w:sz w:val="28"/>
          <w:szCs w:val="28"/>
          <w:lang w:eastAsia="ru-RU"/>
          <w14:ligatures w14:val="none"/>
        </w:rPr>
      </w:pPr>
      <w:r w:rsidRPr="006227B5">
        <w:rPr>
          <w:b/>
          <w:kern w:val="0"/>
          <w:lang w:eastAsia="ru-RU"/>
          <w14:ligatures w14:val="none"/>
        </w:rPr>
        <w:br w:type="page"/>
      </w:r>
    </w:p>
    <w:p w14:paraId="337372A4" w14:textId="77777777" w:rsidR="003D5BB5" w:rsidRDefault="003D5BB5"/>
    <w:sectPr w:rsidR="003D5B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66719" w14:textId="77777777" w:rsidR="00577B22" w:rsidRDefault="00577B22" w:rsidP="006227B5">
      <w:pPr>
        <w:spacing w:after="0" w:line="240" w:lineRule="auto"/>
      </w:pPr>
      <w:r>
        <w:separator/>
      </w:r>
    </w:p>
  </w:endnote>
  <w:endnote w:type="continuationSeparator" w:id="0">
    <w:p w14:paraId="3CE56987" w14:textId="77777777" w:rsidR="00577B22" w:rsidRDefault="00577B22" w:rsidP="006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6135" w14:textId="77777777" w:rsidR="006227B5" w:rsidRDefault="006227B5">
    <w:pPr>
      <w:pStyle w:val="a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A6B7" w14:textId="77777777" w:rsidR="003E32A0" w:rsidRDefault="003E32A0">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5067" w14:textId="77777777" w:rsidR="003E32A0" w:rsidRDefault="003E32A0">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8402C" w14:textId="77777777" w:rsidR="003E32A0" w:rsidRDefault="003E32A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9A6AD" w14:textId="77777777" w:rsidR="00577B22" w:rsidRDefault="00577B22" w:rsidP="006227B5">
      <w:pPr>
        <w:spacing w:after="0" w:line="240" w:lineRule="auto"/>
      </w:pPr>
      <w:r>
        <w:separator/>
      </w:r>
    </w:p>
  </w:footnote>
  <w:footnote w:type="continuationSeparator" w:id="0">
    <w:p w14:paraId="6CAF9BE3" w14:textId="77777777" w:rsidR="00577B22" w:rsidRDefault="00577B22" w:rsidP="006227B5">
      <w:pPr>
        <w:spacing w:after="0" w:line="240" w:lineRule="auto"/>
      </w:pPr>
      <w:r>
        <w:continuationSeparator/>
      </w:r>
    </w:p>
  </w:footnote>
  <w:footnote w:id="1">
    <w:p w14:paraId="3236B924" w14:textId="1BF5A410" w:rsidR="006227B5" w:rsidRPr="00BA0055" w:rsidRDefault="006227B5" w:rsidP="003E32A0">
      <w:pPr>
        <w:pStyle w:val="a4"/>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7BFEE4AD" w14:textId="711A392D" w:rsidR="006227B5" w:rsidRPr="006F033B" w:rsidRDefault="006227B5">
        <w:pPr>
          <w:pStyle w:val="a7"/>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8743A1">
          <w:rPr>
            <w:rFonts w:ascii="Times New Roman" w:hAnsi="Times New Roman" w:cs="Times New Roman"/>
            <w:noProof/>
            <w:sz w:val="24"/>
            <w:szCs w:val="24"/>
          </w:rPr>
          <w:t>22</w:t>
        </w:r>
        <w:r w:rsidRPr="006F033B">
          <w:rPr>
            <w:rFonts w:ascii="Times New Roman" w:hAnsi="Times New Roman" w:cs="Times New Roman"/>
            <w:sz w:val="24"/>
            <w:szCs w:val="24"/>
          </w:rPr>
          <w:fldChar w:fldCharType="end"/>
        </w:r>
      </w:p>
    </w:sdtContent>
  </w:sdt>
  <w:p w14:paraId="7C97B5F5" w14:textId="77777777" w:rsidR="006227B5" w:rsidRPr="006F033B" w:rsidRDefault="006227B5">
    <w:pPr>
      <w:pStyle w:val="a7"/>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ADB5" w14:textId="77777777" w:rsidR="003E32A0" w:rsidRDefault="003E32A0">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26A4" w14:textId="77777777" w:rsidR="003E32A0" w:rsidRDefault="003E32A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48DB4D52"/>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15:restartNumberingAfterBreak="0">
    <w:nsid w:val="748143D7"/>
    <w:multiLevelType w:val="multilevel"/>
    <w:tmpl w:val="C3B0DFD4"/>
    <w:lvl w:ilvl="0">
      <w:start w:val="4"/>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1"/>
  </w:num>
  <w:num w:numId="2">
    <w:abstractNumId w:val="4"/>
  </w:num>
  <w:num w:numId="3">
    <w:abstractNumId w:val="2"/>
  </w:num>
  <w:num w:numId="4">
    <w:abstractNumId w:val="0"/>
  </w:num>
  <w:num w:numId="5">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27"/>
    <w:rsid w:val="00003227"/>
    <w:rsid w:val="00261E3F"/>
    <w:rsid w:val="0033718A"/>
    <w:rsid w:val="003D5BB5"/>
    <w:rsid w:val="003E32A0"/>
    <w:rsid w:val="00577B22"/>
    <w:rsid w:val="006227B5"/>
    <w:rsid w:val="006613DE"/>
    <w:rsid w:val="00704DE1"/>
    <w:rsid w:val="008743A1"/>
    <w:rsid w:val="00A22CDE"/>
    <w:rsid w:val="00B91AD4"/>
    <w:rsid w:val="00FD0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267F"/>
  <w15:chartTrackingRefBased/>
  <w15:docId w15:val="{9A99E6E2-12AA-417A-8455-72201EBF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6227B5"/>
    <w:pPr>
      <w:spacing w:after="0" w:line="240" w:lineRule="auto"/>
    </w:pPr>
    <w:rPr>
      <w:kern w:val="0"/>
      <w:sz w:val="20"/>
      <w:szCs w:val="20"/>
      <w14:ligatures w14:val="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6227B5"/>
    <w:rPr>
      <w:kern w:val="0"/>
      <w:sz w:val="20"/>
      <w:szCs w:val="20"/>
      <w14:ligatures w14:val="none"/>
    </w:rPr>
  </w:style>
  <w:style w:type="character" w:styleId="a6">
    <w:name w:val="footnote reference"/>
    <w:aliases w:val="Знак сноски-FN,Ciae niinee-FN,AЗнак сноски зел"/>
    <w:basedOn w:val="a0"/>
    <w:link w:val="1"/>
    <w:unhideWhenUsed/>
    <w:rsid w:val="006227B5"/>
    <w:rPr>
      <w:vertAlign w:val="superscript"/>
    </w:rPr>
  </w:style>
  <w:style w:type="paragraph" w:styleId="a7">
    <w:name w:val="header"/>
    <w:basedOn w:val="a"/>
    <w:link w:val="a8"/>
    <w:unhideWhenUsed/>
    <w:qFormat/>
    <w:rsid w:val="006227B5"/>
    <w:pPr>
      <w:tabs>
        <w:tab w:val="center" w:pos="4677"/>
        <w:tab w:val="right" w:pos="9355"/>
      </w:tabs>
      <w:spacing w:after="0" w:line="240" w:lineRule="auto"/>
    </w:pPr>
    <w:rPr>
      <w:kern w:val="0"/>
      <w14:ligatures w14:val="none"/>
    </w:rPr>
  </w:style>
  <w:style w:type="character" w:customStyle="1" w:styleId="a8">
    <w:name w:val="Верхний колонтитул Знак"/>
    <w:basedOn w:val="a0"/>
    <w:link w:val="a7"/>
    <w:qFormat/>
    <w:rsid w:val="006227B5"/>
    <w:rPr>
      <w:kern w:val="0"/>
      <w14:ligatures w14:val="none"/>
    </w:rPr>
  </w:style>
  <w:style w:type="paragraph" w:styleId="a9">
    <w:name w:val="footer"/>
    <w:aliases w:val="Нижний колонтитул Знак Знак Знак,Нижний колонтитул1,Нижний колонтитул Знак Знак"/>
    <w:basedOn w:val="a"/>
    <w:link w:val="aa"/>
    <w:unhideWhenUsed/>
    <w:qFormat/>
    <w:rsid w:val="006227B5"/>
    <w:pPr>
      <w:tabs>
        <w:tab w:val="center" w:pos="4677"/>
        <w:tab w:val="right" w:pos="9355"/>
      </w:tabs>
      <w:spacing w:after="0" w:line="240" w:lineRule="auto"/>
    </w:pPr>
    <w:rPr>
      <w:kern w:val="0"/>
      <w14:ligatures w14:val="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qFormat/>
    <w:rsid w:val="006227B5"/>
    <w:rPr>
      <w:kern w:val="0"/>
      <w14:ligatures w14:val="none"/>
    </w:rPr>
  </w:style>
  <w:style w:type="paragraph" w:customStyle="1" w:styleId="1">
    <w:name w:val="Знак сноски1"/>
    <w:basedOn w:val="a"/>
    <w:link w:val="a6"/>
    <w:rsid w:val="006227B5"/>
    <w:pPr>
      <w:spacing w:after="0" w:line="240" w:lineRule="auto"/>
    </w:pPr>
    <w:rPr>
      <w:vertAlign w:val="superscript"/>
    </w:rPr>
  </w:style>
  <w:style w:type="paragraph" w:styleId="ab">
    <w:name w:val="Subtitle"/>
    <w:basedOn w:val="a"/>
    <w:next w:val="a"/>
    <w:link w:val="ac"/>
    <w:uiPriority w:val="11"/>
    <w:qFormat/>
    <w:rsid w:val="003E32A0"/>
    <w:pPr>
      <w:numPr>
        <w:ilvl w:val="1"/>
      </w:numPr>
      <w:spacing w:before="240" w:after="240" w:line="360" w:lineRule="auto"/>
      <w:ind w:firstLine="709"/>
      <w:jc w:val="both"/>
    </w:pPr>
    <w:rPr>
      <w:rFonts w:ascii="Times New Roman" w:eastAsiaTheme="minorEastAsia" w:hAnsi="Times New Roman" w:cs="Times New Roman"/>
      <w:b/>
      <w:kern w:val="0"/>
      <w:sz w:val="28"/>
      <w14:ligatures w14:val="none"/>
    </w:rPr>
  </w:style>
  <w:style w:type="character" w:customStyle="1" w:styleId="ac">
    <w:name w:val="Подзаголовок Знак"/>
    <w:basedOn w:val="a0"/>
    <w:link w:val="ab"/>
    <w:uiPriority w:val="11"/>
    <w:qFormat/>
    <w:rsid w:val="003E32A0"/>
    <w:rPr>
      <w:rFonts w:ascii="Times New Roman" w:eastAsiaTheme="minorEastAsia" w:hAnsi="Times New Roman" w:cs="Times New Roman"/>
      <w:b/>
      <w:kern w:val="0"/>
      <w:sz w:val="28"/>
      <w14:ligatures w14:val="none"/>
    </w:rPr>
  </w:style>
  <w:style w:type="paragraph" w:styleId="ad">
    <w:name w:val="List Paragraph"/>
    <w:aliases w:val="Содержание. 2 уровень,Этапы,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e"/>
    <w:uiPriority w:val="1"/>
    <w:qFormat/>
    <w:rsid w:val="003E32A0"/>
    <w:pPr>
      <w:ind w:left="720"/>
      <w:contextualSpacing/>
    </w:pPr>
  </w:style>
  <w:style w:type="paragraph" w:styleId="af">
    <w:name w:val="Body Text"/>
    <w:basedOn w:val="a"/>
    <w:link w:val="af0"/>
    <w:semiHidden/>
    <w:unhideWhenUsed/>
    <w:qFormat/>
    <w:rsid w:val="006613DE"/>
    <w:pPr>
      <w:widowControl w:val="0"/>
      <w:autoSpaceDE w:val="0"/>
      <w:autoSpaceDN w:val="0"/>
      <w:spacing w:after="0" w:line="240" w:lineRule="auto"/>
    </w:pPr>
    <w:rPr>
      <w:rFonts w:ascii="Times New Roman" w:eastAsia="Times New Roman" w:hAnsi="Times New Roman" w:cs="Times New Roman"/>
      <w:kern w:val="0"/>
      <w:sz w:val="28"/>
      <w:szCs w:val="28"/>
      <w14:ligatures w14:val="none"/>
    </w:rPr>
  </w:style>
  <w:style w:type="character" w:customStyle="1" w:styleId="af0">
    <w:name w:val="Основной текст Знак"/>
    <w:basedOn w:val="a0"/>
    <w:link w:val="af"/>
    <w:semiHidden/>
    <w:rsid w:val="006613DE"/>
    <w:rPr>
      <w:rFonts w:ascii="Times New Roman" w:eastAsia="Times New Roman" w:hAnsi="Times New Roman" w:cs="Times New Roman"/>
      <w:kern w:val="0"/>
      <w:sz w:val="28"/>
      <w:szCs w:val="28"/>
      <w14:ligatures w14:val="none"/>
    </w:rPr>
  </w:style>
  <w:style w:type="character" w:customStyle="1" w:styleId="ae">
    <w:name w:val="Абзац списка Знак"/>
    <w:aliases w:val="Содержание. 2 уровень Знак,Этапы Знак,List Paragraph Знак,Bullet List Знак,FooterText Знак,numbered Знак,Paragraphe de liste1 Знак,lp1 Знак,Use Case List Paragraph Знак,Маркер Знак,ТЗ список Знак,Абзац списка литеральный Знак"/>
    <w:link w:val="ad"/>
    <w:uiPriority w:val="1"/>
    <w:qFormat/>
    <w:locked/>
    <w:rsid w:val="006613DE"/>
  </w:style>
  <w:style w:type="character" w:customStyle="1" w:styleId="ConsPlusNormal1">
    <w:name w:val="ConsPlusNormal1"/>
    <w:link w:val="ConsPlusNormal"/>
    <w:locked/>
    <w:rsid w:val="006613DE"/>
    <w:rPr>
      <w:rFonts w:ascii="Arial" w:eastAsia="Times New Roman" w:hAnsi="Arial" w:cs="Arial"/>
      <w:sz w:val="20"/>
      <w:szCs w:val="20"/>
      <w:lang w:eastAsia="ru-RU"/>
    </w:rPr>
  </w:style>
  <w:style w:type="paragraph" w:customStyle="1" w:styleId="ConsPlusNormal">
    <w:name w:val="ConsPlusNormal"/>
    <w:link w:val="ConsPlusNormal1"/>
    <w:qFormat/>
    <w:rsid w:val="006613D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2005">
      <w:bodyDiv w:val="1"/>
      <w:marLeft w:val="0"/>
      <w:marRight w:val="0"/>
      <w:marTop w:val="0"/>
      <w:marBottom w:val="0"/>
      <w:divBdr>
        <w:top w:val="none" w:sz="0" w:space="0" w:color="auto"/>
        <w:left w:val="none" w:sz="0" w:space="0" w:color="auto"/>
        <w:bottom w:val="none" w:sz="0" w:space="0" w:color="auto"/>
        <w:right w:val="none" w:sz="0" w:space="0" w:color="auto"/>
      </w:divBdr>
    </w:div>
    <w:div w:id="1359428792">
      <w:bodyDiv w:val="1"/>
      <w:marLeft w:val="0"/>
      <w:marRight w:val="0"/>
      <w:marTop w:val="0"/>
      <w:marBottom w:val="0"/>
      <w:divBdr>
        <w:top w:val="none" w:sz="0" w:space="0" w:color="auto"/>
        <w:left w:val="none" w:sz="0" w:space="0" w:color="auto"/>
        <w:bottom w:val="none" w:sz="0" w:space="0" w:color="auto"/>
        <w:right w:val="none" w:sz="0" w:space="0" w:color="auto"/>
      </w:divBdr>
    </w:div>
    <w:div w:id="20174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4470</Words>
  <Characters>25485</Characters>
  <Application>Microsoft Office Word</Application>
  <DocSecurity>0</DocSecurity>
  <Lines>212</Lines>
  <Paragraphs>59</Paragraphs>
  <ScaleCrop>false</ScaleCrop>
  <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Гагина</dc:creator>
  <cp:keywords/>
  <dc:description/>
  <cp:lastModifiedBy>User</cp:lastModifiedBy>
  <cp:revision>6</cp:revision>
  <dcterms:created xsi:type="dcterms:W3CDTF">2023-08-24T18:34:00Z</dcterms:created>
  <dcterms:modified xsi:type="dcterms:W3CDTF">2023-08-25T10:23:00Z</dcterms:modified>
</cp:coreProperties>
</file>