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76C3233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CF5050">
        <w:rPr>
          <w:rFonts w:eastAsia="Times New Roman" w:cs="Times New Roman"/>
          <w:color w:val="000000"/>
          <w:sz w:val="40"/>
          <w:szCs w:val="40"/>
        </w:rPr>
        <w:t>Разработчик мобильных игр»</w:t>
      </w:r>
    </w:p>
    <w:p w14:paraId="4A66731C" w14:textId="49791A09" w:rsidR="001A206B" w:rsidRDefault="008E67DA" w:rsidP="008E67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8E67DA">
        <w:rPr>
          <w:rFonts w:eastAsia="Times New Roman" w:cs="Times New Roman"/>
          <w:sz w:val="36"/>
          <w:szCs w:val="36"/>
        </w:rPr>
        <w:t>Региональный этап Чемпионата высоких технологий в Тульской области в 2024 году</w:t>
      </w: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DEFDF3F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654560B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C75BBE2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B5CFC7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F0D6BE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6AFB81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142C5F8" w:rsidR="001A206B" w:rsidRDefault="00CF383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E894F81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5B8B061B" w14:textId="77777777" w:rsidR="00CB2C2D" w:rsidRDefault="00CB2C2D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04BBE3A8" w14:textId="30A05EA9" w:rsidR="00FF11D4" w:rsidRPr="00CB2C2D" w:rsidRDefault="00FF11D4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Pr="00CB2C2D">
              <w:rPr>
                <w:rFonts w:eastAsia="Times New Roman" w:cs="Times New Roman"/>
                <w:sz w:val="28"/>
                <w:szCs w:val="28"/>
              </w:rPr>
              <w:t>1. Область применения</w:t>
            </w:r>
          </w:hyperlink>
          <w:hyperlink w:anchor="_heading=h.30j0zll" w:tooltip="#_heading=h.30j0zll" w:history="1">
            <w:r w:rsidRPr="00CB2C2D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371944B3" w14:textId="77777777" w:rsidR="00FF11D4" w:rsidRPr="00CB2C2D" w:rsidRDefault="00DC4D71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fob9te" w:tooltip="#_heading=h.1fob9te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2. Нормативные ссылки</w:t>
            </w:r>
          </w:hyperlink>
          <w:hyperlink w:anchor="_heading=h.1fob9te" w:tooltip="#_heading=h.1fob9te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5F6D685C" w14:textId="77777777" w:rsidR="00FF11D4" w:rsidRPr="00CB2C2D" w:rsidRDefault="00DC4D71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2et92p0" w:tooltip="#_heading=h.2et92p0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03496964" w14:textId="6EFE3350" w:rsidR="00FF11D4" w:rsidRPr="00CB2C2D" w:rsidRDefault="00DC4D71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tyjcwt" w:tooltip="#_heading=h.tyjcwt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4. Требования охраны труда перед началом работы</w:t>
            </w:r>
          </w:hyperlink>
          <w:r w:rsidR="00CB2C2D" w:rsidRPr="00CB2C2D">
            <w:rPr>
              <w:rFonts w:eastAsia="Times New Roman" w:cs="Times New Roman"/>
              <w:sz w:val="28"/>
              <w:szCs w:val="28"/>
            </w:rPr>
            <w:tab/>
          </w:r>
          <w:hyperlink w:anchor="_heading=h.tyjcwt" w:tooltip="#_heading=h.tyjcwt" w:history="1">
            <w:r w:rsidR="00CB2C2D" w:rsidRPr="00CB2C2D">
              <w:rPr>
                <w:rFonts w:eastAsia="Times New Roman" w:cs="Times New Roman"/>
                <w:sz w:val="28"/>
                <w:szCs w:val="28"/>
              </w:rPr>
              <w:t>5</w:t>
            </w:r>
          </w:hyperlink>
        </w:p>
        <w:p w14:paraId="325CDE3F" w14:textId="300B4F50" w:rsidR="00FF11D4" w:rsidRPr="00CB2C2D" w:rsidRDefault="00DC4D71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3dy6vkm" w:tooltip="#_heading=h.3dy6vkm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</w:r>
            <w:r w:rsidR="00CB2C2D" w:rsidRPr="00CB2C2D">
              <w:rPr>
                <w:rFonts w:eastAsia="Times New Roman" w:cs="Times New Roman"/>
                <w:sz w:val="28"/>
                <w:szCs w:val="28"/>
              </w:rPr>
              <w:t>8</w:t>
            </w:r>
          </w:hyperlink>
        </w:p>
        <w:p w14:paraId="2FC6E437" w14:textId="559DC960" w:rsidR="00FF11D4" w:rsidRPr="00CB2C2D" w:rsidRDefault="00DC4D71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t3h5sf" w:tooltip="#_heading=h.1t3h5sf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</w:r>
            <w:r w:rsidR="00CB2C2D" w:rsidRPr="00CB2C2D">
              <w:rPr>
                <w:rFonts w:eastAsia="Times New Roman" w:cs="Times New Roman"/>
                <w:sz w:val="28"/>
                <w:szCs w:val="28"/>
              </w:rPr>
              <w:t>10</w:t>
            </w:r>
          </w:hyperlink>
        </w:p>
        <w:p w14:paraId="7C2DEDD7" w14:textId="05C5442A" w:rsidR="00FF11D4" w:rsidRDefault="00DC4D71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FF11D4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CB2C2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FF11D4">
            <w:fldChar w:fldCharType="end"/>
          </w:r>
        </w:p>
      </w:sdtContent>
    </w:sdt>
    <w:p w14:paraId="6A17E9E1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CCDCABB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DE73603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7A0FCEE7" w14:textId="6975D105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6615E" w:rsidRPr="0056615E">
        <w:rPr>
          <w:rFonts w:eastAsia="Times New Roman" w:cs="Times New Roman"/>
          <w:sz w:val="28"/>
          <w:szCs w:val="28"/>
        </w:rPr>
        <w:t>Региональный этап Чемпионата высоких технологий в Тульской области в 2024 году</w:t>
      </w:r>
      <w:r>
        <w:rPr>
          <w:rFonts w:eastAsia="Times New Roman" w:cs="Times New Roman"/>
          <w:color w:val="000000"/>
          <w:sz w:val="28"/>
          <w:szCs w:val="28"/>
        </w:rPr>
        <w:t>. (далее Чемпионата).</w:t>
      </w:r>
    </w:p>
    <w:p w14:paraId="4B816E80" w14:textId="0EE6DD7F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6615E">
        <w:rPr>
          <w:rFonts w:eastAsia="Times New Roman" w:cs="Times New Roman"/>
          <w:sz w:val="28"/>
          <w:szCs w:val="28"/>
        </w:rPr>
        <w:t>Регионального</w:t>
      </w:r>
      <w:r w:rsidR="0056615E" w:rsidRPr="0056615E">
        <w:rPr>
          <w:rFonts w:eastAsia="Times New Roman" w:cs="Times New Roman"/>
          <w:sz w:val="28"/>
          <w:szCs w:val="28"/>
        </w:rPr>
        <w:t xml:space="preserve"> этап</w:t>
      </w:r>
      <w:r w:rsidR="0056615E">
        <w:rPr>
          <w:rFonts w:eastAsia="Times New Roman" w:cs="Times New Roman"/>
          <w:sz w:val="28"/>
          <w:szCs w:val="28"/>
        </w:rPr>
        <w:t>а</w:t>
      </w:r>
      <w:bookmarkStart w:id="2" w:name="_GoBack"/>
      <w:bookmarkEnd w:id="2"/>
      <w:r w:rsidR="0056615E" w:rsidRPr="0056615E">
        <w:rPr>
          <w:rFonts w:eastAsia="Times New Roman" w:cs="Times New Roman"/>
          <w:sz w:val="28"/>
          <w:szCs w:val="28"/>
        </w:rPr>
        <w:t xml:space="preserve"> Чемпионата высоких технологий в Тульской области в 2024 году</w:t>
      </w:r>
      <w:r w:rsidRPr="00584FB3"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7801A0">
        <w:rPr>
          <w:rFonts w:eastAsia="Times New Roman" w:cs="Times New Roman"/>
          <w:color w:val="000000"/>
          <w:sz w:val="28"/>
          <w:szCs w:val="28"/>
        </w:rPr>
        <w:t>Разработчик мобильных игр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F7904A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20B3966B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249E3900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64FD7C54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B979FB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2D743B1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74C9BDF" w14:textId="112B4972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«Разработ</w:t>
      </w:r>
      <w:r w:rsidR="00D30C4B">
        <w:rPr>
          <w:rFonts w:eastAsia="Times New Roman" w:cs="Times New Roman"/>
          <w:color w:val="000000"/>
          <w:sz w:val="28"/>
          <w:szCs w:val="28"/>
        </w:rPr>
        <w:t>чик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30C4B">
        <w:rPr>
          <w:rFonts w:eastAsia="Times New Roman" w:cs="Times New Roman"/>
          <w:color w:val="000000"/>
          <w:sz w:val="28"/>
          <w:szCs w:val="28"/>
        </w:rPr>
        <w:t>мобильных и</w:t>
      </w:r>
      <w:r>
        <w:rPr>
          <w:rFonts w:eastAsia="Times New Roman" w:cs="Times New Roman"/>
          <w:color w:val="000000"/>
          <w:sz w:val="28"/>
          <w:szCs w:val="28"/>
        </w:rPr>
        <w:t>гр»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программист,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210460D4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</w:p>
    <w:p w14:paraId="40035BF0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 w14:paraId="5BEAE57F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14:paraId="5D7314C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 w14:paraId="22F0CF64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0B50F28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3B756F5A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233D93A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C566435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694F065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17B4181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730C2ECC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356C342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1319B9A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5CF4DED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3915B26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1069DA29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14:paraId="47E307F9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6BB5B45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34D397F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Чемпионата. </w:t>
      </w:r>
    </w:p>
    <w:p w14:paraId="3479A10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3923F35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333A5FD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617B86C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5AEE9207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0D64FB8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 w14:paraId="7612FE00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В день Д-1,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51A74587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9232BE1" w14:textId="62E7FF90" w:rsidR="00FF11D4" w:rsidRPr="00E673C6" w:rsidRDefault="0048595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FF11D4" w:rsidRPr="00E673C6">
        <w:rPr>
          <w:rFonts w:cs="Times New Roman"/>
          <w:sz w:val="28"/>
        </w:rPr>
        <w:t>.2. Подготовить рабочее место:</w:t>
      </w:r>
    </w:p>
    <w:p w14:paraId="7557166D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29043C93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22949950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39CA5799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lastRenderedPageBreak/>
        <w:t>кабели электропитания, удлинители, сетевые фильтры должны находиться с тыльной стороны рабочего места;</w:t>
      </w:r>
    </w:p>
    <w:p w14:paraId="228F51A4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отсутствии засветок, отражений и бликов на экране монитора;</w:t>
      </w:r>
    </w:p>
    <w:p w14:paraId="6F3BB7DF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6109E829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541C5A5D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правильном выполнении процедуры загрузки оборудования, правильных настройках.</w:t>
      </w:r>
    </w:p>
    <w:p w14:paraId="5EC38A15" w14:textId="464F7470" w:rsidR="00FF11D4" w:rsidRPr="00E673C6" w:rsidRDefault="0048595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FF11D4" w:rsidRPr="00E673C6">
        <w:rPr>
          <w:rFonts w:cs="Times New Roman"/>
          <w:sz w:val="28"/>
        </w:rPr>
        <w:t>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6654"/>
      </w:tblGrid>
      <w:tr w:rsidR="00FF11D4" w:rsidRPr="00E673C6" w14:paraId="49FC1CDC" w14:textId="77777777" w:rsidTr="00CB2C2D">
        <w:trPr>
          <w:tblHeader/>
        </w:trPr>
        <w:tc>
          <w:tcPr>
            <w:tcW w:w="3287" w:type="dxa"/>
            <w:shd w:val="clear" w:color="auto" w:fill="auto"/>
          </w:tcPr>
          <w:p w14:paraId="0E9541D7" w14:textId="77777777" w:rsidR="00FF11D4" w:rsidRPr="00E673C6" w:rsidRDefault="00FF11D4" w:rsidP="00C5442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73C6">
              <w:rPr>
                <w:rFonts w:eastAsia="Times New Roman" w:cs="Times New Roman"/>
                <w:b/>
                <w:sz w:val="28"/>
              </w:rPr>
              <w:t>Наименование инструмента или оборудования</w:t>
            </w:r>
          </w:p>
        </w:tc>
        <w:tc>
          <w:tcPr>
            <w:tcW w:w="6744" w:type="dxa"/>
            <w:shd w:val="clear" w:color="auto" w:fill="auto"/>
          </w:tcPr>
          <w:p w14:paraId="0F0B9266" w14:textId="77777777" w:rsidR="00FF11D4" w:rsidRPr="00E673C6" w:rsidRDefault="00FF11D4" w:rsidP="00C5442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73C6">
              <w:rPr>
                <w:rFonts w:eastAsia="Times New Roman" w:cs="Times New Roman"/>
                <w:b/>
                <w:sz w:val="28"/>
              </w:rPr>
              <w:t>Правила подготовки к выполнению конкурсного задания</w:t>
            </w:r>
          </w:p>
        </w:tc>
      </w:tr>
      <w:tr w:rsidR="00FF11D4" w:rsidRPr="00E673C6" w14:paraId="79F10FB0" w14:textId="77777777" w:rsidTr="00CB2C2D">
        <w:tc>
          <w:tcPr>
            <w:tcW w:w="3287" w:type="dxa"/>
            <w:shd w:val="clear" w:color="auto" w:fill="auto"/>
          </w:tcPr>
          <w:p w14:paraId="67EBFA89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Системный блок</w:t>
            </w:r>
          </w:p>
        </w:tc>
        <w:tc>
          <w:tcPr>
            <w:tcW w:w="6744" w:type="dxa"/>
            <w:shd w:val="clear" w:color="auto" w:fill="auto"/>
          </w:tcPr>
          <w:p w14:paraId="62F75912" w14:textId="77777777" w:rsidR="00FF11D4" w:rsidRPr="00E673C6" w:rsidRDefault="00FF11D4" w:rsidP="00C5442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14:paraId="4620F8AE" w14:textId="77777777" w:rsidR="00FF11D4" w:rsidRPr="00E673C6" w:rsidRDefault="00FF11D4" w:rsidP="00C5442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Включить системный блок</w:t>
            </w:r>
          </w:p>
        </w:tc>
      </w:tr>
      <w:tr w:rsidR="00FF11D4" w:rsidRPr="00E673C6" w14:paraId="34791FB6" w14:textId="77777777" w:rsidTr="00CB2C2D">
        <w:tc>
          <w:tcPr>
            <w:tcW w:w="3287" w:type="dxa"/>
            <w:shd w:val="clear" w:color="auto" w:fill="auto"/>
          </w:tcPr>
          <w:p w14:paraId="2FF3C308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Монитор</w:t>
            </w:r>
          </w:p>
        </w:tc>
        <w:tc>
          <w:tcPr>
            <w:tcW w:w="6744" w:type="dxa"/>
            <w:shd w:val="clear" w:color="auto" w:fill="auto"/>
          </w:tcPr>
          <w:p w14:paraId="358DD98E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Включить монитор</w:t>
            </w:r>
          </w:p>
          <w:p w14:paraId="1DDFF9A6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Отрегулировать высоту и угол наклона монитора во избежание бликов</w:t>
            </w:r>
          </w:p>
        </w:tc>
      </w:tr>
      <w:tr w:rsidR="00FF11D4" w:rsidRPr="00E673C6" w14:paraId="7976858D" w14:textId="77777777" w:rsidTr="00CB2C2D">
        <w:tc>
          <w:tcPr>
            <w:tcW w:w="3287" w:type="dxa"/>
            <w:shd w:val="clear" w:color="auto" w:fill="auto"/>
          </w:tcPr>
          <w:p w14:paraId="25C24AC2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Клавиатура</w:t>
            </w:r>
          </w:p>
        </w:tc>
        <w:tc>
          <w:tcPr>
            <w:tcW w:w="6744" w:type="dxa"/>
            <w:shd w:val="clear" w:color="auto" w:fill="auto"/>
          </w:tcPr>
          <w:p w14:paraId="29BAAC73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Расположить клавиатуру таким образом, чтобы не создавать дополнительно напряжения на руки</w:t>
            </w:r>
          </w:p>
        </w:tc>
      </w:tr>
      <w:tr w:rsidR="00FF11D4" w:rsidRPr="00E673C6" w14:paraId="317FF2EA" w14:textId="77777777" w:rsidTr="00CB2C2D">
        <w:tc>
          <w:tcPr>
            <w:tcW w:w="3287" w:type="dxa"/>
            <w:shd w:val="clear" w:color="auto" w:fill="auto"/>
          </w:tcPr>
          <w:p w14:paraId="52EE60E4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Мышь</w:t>
            </w:r>
          </w:p>
        </w:tc>
        <w:tc>
          <w:tcPr>
            <w:tcW w:w="6744" w:type="dxa"/>
            <w:shd w:val="clear" w:color="auto" w:fill="auto"/>
          </w:tcPr>
          <w:p w14:paraId="1E07EF9C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Расположить мышь таким образом, чтобы не создавать дополнительно напряжения на руки</w:t>
            </w:r>
          </w:p>
        </w:tc>
      </w:tr>
      <w:tr w:rsidR="00CB2C2D" w:rsidRPr="00E673C6" w14:paraId="6FC77B73" w14:textId="77777777" w:rsidTr="00CB2C2D">
        <w:tc>
          <w:tcPr>
            <w:tcW w:w="3287" w:type="dxa"/>
            <w:shd w:val="clear" w:color="auto" w:fill="auto"/>
          </w:tcPr>
          <w:p w14:paraId="36A02BC3" w14:textId="7BAED079" w:rsidR="00CB2C2D" w:rsidRPr="00CB2C2D" w:rsidRDefault="00CB2C2D" w:rsidP="00CB2C2D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CB2C2D">
              <w:rPr>
                <w:rFonts w:eastAsia="Times New Roman" w:cs="Times New Roman"/>
                <w:sz w:val="28"/>
              </w:rPr>
              <w:t>Смартфон</w:t>
            </w:r>
          </w:p>
        </w:tc>
        <w:tc>
          <w:tcPr>
            <w:tcW w:w="6744" w:type="dxa"/>
            <w:shd w:val="clear" w:color="auto" w:fill="auto"/>
          </w:tcPr>
          <w:p w14:paraId="39BBAC23" w14:textId="7C80B1B5" w:rsidR="00CB2C2D" w:rsidRPr="00E673C6" w:rsidRDefault="00CB2C2D" w:rsidP="00CB2C2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CB2C2D">
              <w:rPr>
                <w:rFonts w:cs="Times New Roman"/>
                <w:sz w:val="28"/>
              </w:rPr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</w:tbl>
    <w:p w14:paraId="1496BA2D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Pr="00E673C6">
        <w:rPr>
          <w:rFonts w:cs="Times New Roman"/>
          <w:sz w:val="28"/>
        </w:rPr>
        <w:lastRenderedPageBreak/>
        <w:t>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571088A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C619F2E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Ежедневно, перед началом выполнения конкурсного задания, в процессе подготовки рабочего места:</w:t>
      </w:r>
    </w:p>
    <w:p w14:paraId="182463BB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4712C35E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35DDBD19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16AC3AA8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кабели электропитания, удлинители, сетевые фильтры должны находиться с тыльной стороны рабочего места;</w:t>
      </w:r>
    </w:p>
    <w:p w14:paraId="6852F8F3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отсутствии засветок, отражений и бликов на экране монитора;</w:t>
      </w:r>
    </w:p>
    <w:p w14:paraId="52256BC7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00A4818C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420A7994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правильном выполнении процедуры загрузки оборудования, правильных настройках.</w:t>
      </w:r>
    </w:p>
    <w:p w14:paraId="26E6F291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130B070" w14:textId="46585F4C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485954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 Конкурсант не должны приступать к работе при следующих нарушениях требований безопасности:</w:t>
      </w:r>
    </w:p>
    <w:p w14:paraId="33ED90BB" w14:textId="67C1BEF6" w:rsidR="00FF11D4" w:rsidRPr="00E673C6" w:rsidRDefault="00CB2C2D" w:rsidP="00CB2C2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32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</w:t>
      </w:r>
      <w:r w:rsidR="00485954"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FF11D4" w:rsidRPr="00E673C6">
        <w:rPr>
          <w:rFonts w:cs="Times New Roman"/>
          <w:sz w:val="28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BD619D2" w14:textId="2532EC8F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485954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FA9567F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3E680B5F" w14:textId="7579C517" w:rsidR="00FF11D4" w:rsidRPr="00E673C6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673C6"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</w:t>
      </w:r>
    </w:p>
    <w:p w14:paraId="38890F0F" w14:textId="77777777" w:rsidR="00FF11D4" w:rsidRPr="00E673C6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673C6"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7D137A3A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содержать в порядке и чистоте рабочее место;</w:t>
      </w:r>
    </w:p>
    <w:p w14:paraId="6F4503B8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следить за тем, чтобы вентиляционные отверстия устройств ничем не были закрыты;</w:t>
      </w:r>
    </w:p>
    <w:p w14:paraId="45ACA567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выполнять требования инструкции по эксплуатации оборудования;</w:t>
      </w:r>
    </w:p>
    <w:p w14:paraId="0B522821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14:paraId="69DA26F1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7" w:name="_heading=h.1t3h5sf"/>
      <w:bookmarkEnd w:id="7"/>
      <w:r w:rsidRPr="00E673C6">
        <w:rPr>
          <w:rFonts w:cs="Times New Roman"/>
          <w:sz w:val="28"/>
          <w:szCs w:val="28"/>
        </w:rPr>
        <w:t>5.2. При выполнении конкурсных заданий и уборке рабочих мест:</w:t>
      </w:r>
    </w:p>
    <w:p w14:paraId="7114EB27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A8E1DD2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 настоящую инструкцию;</w:t>
      </w:r>
    </w:p>
    <w:p w14:paraId="491AD56F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57ADC7E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поддерживать порядок и чистоту на рабочем месте;</w:t>
      </w:r>
    </w:p>
    <w:p w14:paraId="75698717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6C707BD5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lastRenderedPageBreak/>
        <w:t>выполнять конкурсные задания только исправным инструментом.</w:t>
      </w:r>
    </w:p>
    <w:p w14:paraId="324B8B99" w14:textId="77777777" w:rsidR="00FF11D4" w:rsidRPr="00E673C6" w:rsidRDefault="00FF11D4" w:rsidP="00FF11D4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 xml:space="preserve">5.3. Участнику запрещается во время работы: </w:t>
      </w:r>
    </w:p>
    <w:p w14:paraId="173731BE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отключать и подключать интерфейсные кабели периферийных устройств;</w:t>
      </w:r>
    </w:p>
    <w:p w14:paraId="3B7C129A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класть на устройства средств компьютерной и оргтехники бумаги, папки и прочие посторонние предметы;</w:t>
      </w:r>
    </w:p>
    <w:p w14:paraId="21E269DA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14:paraId="060383C0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отключать электропитание во время выполнения программы, процесса;</w:t>
      </w:r>
    </w:p>
    <w:p w14:paraId="4FE20F07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допускать попадание влаги, грязи, сыпучих веществ на устройства средств компьютерной техники;</w:t>
      </w:r>
    </w:p>
    <w:p w14:paraId="2E6754D0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производить самостоятельно вскрытие и ремонт оборудования;</w:t>
      </w:r>
    </w:p>
    <w:p w14:paraId="4D2D7E29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работать со снятыми кожухами устройств компьютерной и оргтехники;</w:t>
      </w:r>
    </w:p>
    <w:p w14:paraId="654DD97D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располагаться при работе на расстоянии менее 50 см от экрана монитора.</w:t>
      </w:r>
    </w:p>
    <w:p w14:paraId="769D6E24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10976433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 xml:space="preserve">5.5. Рабочие столы следует размещать таким образом, чтобы </w:t>
      </w:r>
      <w:proofErr w:type="spellStart"/>
      <w:r w:rsidRPr="00E673C6">
        <w:rPr>
          <w:rFonts w:cs="Times New Roman"/>
          <w:sz w:val="28"/>
          <w:szCs w:val="28"/>
        </w:rPr>
        <w:t>видеодисплейные</w:t>
      </w:r>
      <w:proofErr w:type="spellEnd"/>
      <w:r w:rsidRPr="00E673C6">
        <w:rPr>
          <w:rFonts w:cs="Times New Roman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14:paraId="1AEBBB97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5.6. Освещение не должно создавать бликов на поверхности экрана.</w:t>
      </w:r>
    </w:p>
    <w:p w14:paraId="60885922" w14:textId="65D7A6BA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 xml:space="preserve">5.7. Продолжительность работы на ПК должна определяться </w:t>
      </w:r>
      <w:r w:rsidR="00485954">
        <w:rPr>
          <w:rFonts w:cs="Times New Roman"/>
          <w:sz w:val="28"/>
          <w:szCs w:val="28"/>
        </w:rPr>
        <w:t>планом проведения</w:t>
      </w:r>
      <w:r w:rsidRPr="00E673C6">
        <w:rPr>
          <w:rFonts w:cs="Times New Roman"/>
          <w:sz w:val="28"/>
          <w:szCs w:val="28"/>
        </w:rPr>
        <w:t xml:space="preserve">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14:paraId="69D05FEA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9FC89C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683F1F43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труда в аварийных ситуациях</w:t>
      </w:r>
    </w:p>
    <w:p w14:paraId="589F4A8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71FBA45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 w14:paraId="5DDC826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F82CF4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 w14:paraId="0856C34B" w14:textId="6C03C342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FF11D4" w:rsidRPr="00CB2C2D">
        <w:rPr>
          <w:rFonts w:cs="Times New Roman"/>
          <w:sz w:val="28"/>
          <w:szCs w:val="28"/>
        </w:rPr>
        <w:t>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38EC853" w14:textId="6736B2C6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F11D4" w:rsidRPr="00CB2C2D">
        <w:rPr>
          <w:rFonts w:cs="Times New Roman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7A7D4D9" w14:textId="06B2DC55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F11D4" w:rsidRPr="00CB2C2D">
        <w:rPr>
          <w:rFonts w:cs="Times New Roman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C9D4141" w14:textId="2BFB4A6E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F11D4" w:rsidRPr="00CB2C2D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</w:t>
      </w:r>
    </w:p>
    <w:p w14:paraId="57DD2BD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5AE786AF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</w:p>
    <w:p w14:paraId="7F26CE8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0ECDDA8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6.5.2. Принять меры к вызову на место пожара непосредственного руководителя или других должностных лиц.</w:t>
      </w:r>
    </w:p>
    <w:p w14:paraId="0A460E0C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3C95860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4F437FB4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6B86E8F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 w14:paraId="31A43DFF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 xml:space="preserve">- Привести в порядок рабочее место. </w:t>
      </w:r>
    </w:p>
    <w:p w14:paraId="04EB39A1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Убрать со стола рабочие материалы в отведенное для хранений место.</w:t>
      </w:r>
    </w:p>
    <w:p w14:paraId="4F0E8EBC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Отключить инструмент и оборудование от сети:</w:t>
      </w:r>
    </w:p>
    <w:p w14:paraId="7C869371" w14:textId="77777777" w:rsidR="00FF11D4" w:rsidRPr="00D44615" w:rsidRDefault="00FF11D4" w:rsidP="00FF11D4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произвести завершение всех выполняемых на ПК задач;</w:t>
      </w:r>
    </w:p>
    <w:p w14:paraId="51D34B63" w14:textId="77777777" w:rsidR="00FF11D4" w:rsidRPr="00D44615" w:rsidRDefault="00FF11D4" w:rsidP="00FF11D4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отключить питание в последовательности, установленной инструкцией по эксплуатации данного оборудования;</w:t>
      </w:r>
    </w:p>
    <w:p w14:paraId="32000030" w14:textId="77777777" w:rsidR="00FF11D4" w:rsidRPr="00D44615" w:rsidRDefault="00FF11D4" w:rsidP="00FF11D4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в любом случае следовать указаниям экспертов.</w:t>
      </w:r>
    </w:p>
    <w:p w14:paraId="45140881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Инструмент убрать в специально предназначенное для хранений место.</w:t>
      </w:r>
    </w:p>
    <w:p w14:paraId="2C971940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BB084AA" w14:textId="77777777" w:rsidR="00FF11D4" w:rsidRDefault="00FF11D4" w:rsidP="00FF11D4">
      <w:pPr>
        <w:pStyle w:val="af6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48F8C21" w14:textId="77777777" w:rsidR="00EF67DE" w:rsidRDefault="00EF67DE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EF67DE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4805" w14:textId="77777777" w:rsidR="00DC4D71" w:rsidRDefault="00DC4D71">
      <w:pPr>
        <w:spacing w:line="240" w:lineRule="auto"/>
      </w:pPr>
      <w:r>
        <w:separator/>
      </w:r>
    </w:p>
  </w:endnote>
  <w:endnote w:type="continuationSeparator" w:id="0">
    <w:p w14:paraId="5B6D3CFF" w14:textId="77777777" w:rsidR="00DC4D71" w:rsidRDefault="00DC4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55512BC5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6615E">
      <w:rPr>
        <w:rFonts w:ascii="Calibri" w:hAnsi="Calibri"/>
        <w:noProof/>
        <w:color w:val="000000"/>
        <w:sz w:val="22"/>
        <w:szCs w:val="22"/>
      </w:rPr>
      <w:t>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CD5A" w14:textId="77777777" w:rsidR="00DC4D71" w:rsidRDefault="00DC4D71">
      <w:pPr>
        <w:spacing w:line="240" w:lineRule="auto"/>
      </w:pPr>
      <w:r>
        <w:separator/>
      </w:r>
    </w:p>
  </w:footnote>
  <w:footnote w:type="continuationSeparator" w:id="0">
    <w:p w14:paraId="2C1BBB00" w14:textId="77777777" w:rsidR="00DC4D71" w:rsidRDefault="00DC4D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3766801"/>
    <w:multiLevelType w:val="hybridMultilevel"/>
    <w:tmpl w:val="5DBA3C74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D09"/>
    <w:multiLevelType w:val="multilevel"/>
    <w:tmpl w:val="A66E396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7B568A"/>
    <w:multiLevelType w:val="multilevel"/>
    <w:tmpl w:val="5D34EA7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0723EB"/>
    <w:multiLevelType w:val="multilevel"/>
    <w:tmpl w:val="506CC47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35772B"/>
    <w:multiLevelType w:val="multilevel"/>
    <w:tmpl w:val="1278038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5D2284"/>
    <w:multiLevelType w:val="multilevel"/>
    <w:tmpl w:val="ACDA9B54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5C01416"/>
    <w:multiLevelType w:val="hybridMultilevel"/>
    <w:tmpl w:val="65B2DCB2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97A03D4"/>
    <w:multiLevelType w:val="multilevel"/>
    <w:tmpl w:val="167AC41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94255F4"/>
    <w:multiLevelType w:val="multilevel"/>
    <w:tmpl w:val="6854C5C4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56464E"/>
    <w:multiLevelType w:val="hybridMultilevel"/>
    <w:tmpl w:val="A498CC78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F10C0"/>
    <w:multiLevelType w:val="multilevel"/>
    <w:tmpl w:val="A1B41A5E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10E6E9D"/>
    <w:multiLevelType w:val="multilevel"/>
    <w:tmpl w:val="A8B843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0D3E0B"/>
    <w:multiLevelType w:val="hybridMultilevel"/>
    <w:tmpl w:val="E258D94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A987D4F"/>
    <w:multiLevelType w:val="multilevel"/>
    <w:tmpl w:val="43C43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4"/>
  </w:num>
  <w:num w:numId="19">
    <w:abstractNumId w:val="24"/>
  </w:num>
  <w:num w:numId="20">
    <w:abstractNumId w:val="3"/>
  </w:num>
  <w:num w:numId="21">
    <w:abstractNumId w:val="19"/>
  </w:num>
  <w:num w:numId="22">
    <w:abstractNumId w:val="1"/>
  </w:num>
  <w:num w:numId="23">
    <w:abstractNumId w:val="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F5F42"/>
    <w:rsid w:val="00195C80"/>
    <w:rsid w:val="001A206B"/>
    <w:rsid w:val="00325995"/>
    <w:rsid w:val="003966B1"/>
    <w:rsid w:val="003A6936"/>
    <w:rsid w:val="00431462"/>
    <w:rsid w:val="004810B4"/>
    <w:rsid w:val="00485954"/>
    <w:rsid w:val="00524FA2"/>
    <w:rsid w:val="0056615E"/>
    <w:rsid w:val="00584FB3"/>
    <w:rsid w:val="005B5201"/>
    <w:rsid w:val="00670AE8"/>
    <w:rsid w:val="006C7C9F"/>
    <w:rsid w:val="007801A0"/>
    <w:rsid w:val="0081172F"/>
    <w:rsid w:val="00895AB2"/>
    <w:rsid w:val="008E67DA"/>
    <w:rsid w:val="009269AB"/>
    <w:rsid w:val="00940A53"/>
    <w:rsid w:val="00981BAC"/>
    <w:rsid w:val="00A7162A"/>
    <w:rsid w:val="00A8114D"/>
    <w:rsid w:val="00B366B4"/>
    <w:rsid w:val="00C445D8"/>
    <w:rsid w:val="00C52F61"/>
    <w:rsid w:val="00CB2C2D"/>
    <w:rsid w:val="00CF3832"/>
    <w:rsid w:val="00CF5050"/>
    <w:rsid w:val="00CF73C9"/>
    <w:rsid w:val="00D30C4B"/>
    <w:rsid w:val="00D92259"/>
    <w:rsid w:val="00DC4D71"/>
    <w:rsid w:val="00E651A9"/>
    <w:rsid w:val="00EF67DE"/>
    <w:rsid w:val="00F66017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D4959A-A622-419A-A4F7-6A15F076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admin</cp:lastModifiedBy>
  <cp:revision>5</cp:revision>
  <dcterms:created xsi:type="dcterms:W3CDTF">2024-03-07T16:37:00Z</dcterms:created>
  <dcterms:modified xsi:type="dcterms:W3CDTF">2024-04-17T17:27:00Z</dcterms:modified>
</cp:coreProperties>
</file>