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A56" w:rsidRDefault="0094610B" w:rsidP="002C11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ГПОУ ТО «Тульский </w:t>
      </w:r>
      <w:r w:rsidR="002C116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государственный технологический колледж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»</w:t>
      </w:r>
    </w:p>
    <w:p w:rsidR="006A5A56" w:rsidRDefault="006A5A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</w:p>
    <w:p w:rsidR="006A5A56" w:rsidRDefault="009461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>методическая разработка</w:t>
      </w:r>
    </w:p>
    <w:p w:rsidR="006A5A56" w:rsidRDefault="006A5A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5A56" w:rsidRDefault="0094610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родительского собрания на тему:</w:t>
      </w:r>
    </w:p>
    <w:p w:rsidR="006A5A56" w:rsidRDefault="009461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«Курить – жизнь губить»</w:t>
      </w:r>
    </w:p>
    <w:p w:rsidR="006A5A56" w:rsidRDefault="006A5A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6A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A56" w:rsidRDefault="002C116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2024</w:t>
      </w:r>
    </w:p>
    <w:p w:rsidR="006A5A56" w:rsidRDefault="006A5A5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5A56" w:rsidRDefault="006A5A56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5A56" w:rsidRDefault="0094610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Автор:</w:t>
      </w:r>
      <w:r w:rsidR="008F06EB">
        <w:rPr>
          <w:rFonts w:ascii="Times New Roman" w:eastAsia="Times New Roman" w:hAnsi="Times New Roman" w:cs="Times New Roman"/>
          <w:sz w:val="36"/>
          <w:szCs w:val="36"/>
          <w:lang w:eastAsia="ru-RU"/>
        </w:rPr>
        <w:t>Зубарева</w:t>
      </w:r>
      <w:proofErr w:type="spellEnd"/>
      <w:proofErr w:type="gramEnd"/>
      <w:r w:rsidR="008F06E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.А.</w:t>
      </w: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 w:rsidP="008F06EB">
      <w:pPr>
        <w:widowControl w:val="0"/>
        <w:spacing w:after="0" w:line="240" w:lineRule="auto"/>
        <w:ind w:left="2160" w:hanging="2160"/>
        <w:jc w:val="right"/>
        <w:rPr>
          <w:noProof/>
          <w:sz w:val="36"/>
          <w:szCs w:val="36"/>
          <w:lang w:eastAsia="ru-RU"/>
        </w:rPr>
      </w:pPr>
    </w:p>
    <w:p w:rsidR="002C1163" w:rsidRDefault="002C1163" w:rsidP="008F06EB">
      <w:pPr>
        <w:widowControl w:val="0"/>
        <w:spacing w:after="0" w:line="240" w:lineRule="auto"/>
        <w:ind w:left="2160" w:hanging="2160"/>
        <w:jc w:val="right"/>
        <w:rPr>
          <w:noProof/>
          <w:sz w:val="36"/>
          <w:szCs w:val="36"/>
          <w:lang w:eastAsia="ru-RU"/>
        </w:rPr>
      </w:pPr>
    </w:p>
    <w:p w:rsidR="002C1163" w:rsidRDefault="002C1163" w:rsidP="008F06EB">
      <w:pPr>
        <w:widowControl w:val="0"/>
        <w:spacing w:after="0" w:line="240" w:lineRule="auto"/>
        <w:ind w:left="2160" w:hanging="2160"/>
        <w:jc w:val="right"/>
        <w:rPr>
          <w:noProof/>
          <w:sz w:val="36"/>
          <w:szCs w:val="36"/>
          <w:lang w:eastAsia="ru-RU"/>
        </w:rPr>
      </w:pPr>
    </w:p>
    <w:p w:rsidR="002C1163" w:rsidRDefault="002C1163" w:rsidP="008F06EB">
      <w:pPr>
        <w:widowControl w:val="0"/>
        <w:spacing w:after="0" w:line="240" w:lineRule="auto"/>
        <w:ind w:left="2160" w:hanging="2160"/>
        <w:jc w:val="right"/>
        <w:rPr>
          <w:noProof/>
          <w:sz w:val="36"/>
          <w:szCs w:val="36"/>
          <w:lang w:eastAsia="ru-RU"/>
        </w:rPr>
      </w:pPr>
    </w:p>
    <w:p w:rsidR="002C1163" w:rsidRDefault="002C1163" w:rsidP="008F06EB">
      <w:pPr>
        <w:widowControl w:val="0"/>
        <w:spacing w:after="0" w:line="240" w:lineRule="auto"/>
        <w:ind w:left="2160" w:hanging="2160"/>
        <w:jc w:val="right"/>
        <w:rPr>
          <w:noProof/>
          <w:sz w:val="36"/>
          <w:szCs w:val="36"/>
          <w:lang w:eastAsia="ru-RU"/>
        </w:rPr>
      </w:pPr>
    </w:p>
    <w:p w:rsidR="002C1163" w:rsidRDefault="002C1163" w:rsidP="008F06EB">
      <w:pPr>
        <w:widowControl w:val="0"/>
        <w:spacing w:after="0" w:line="240" w:lineRule="auto"/>
        <w:ind w:left="2160" w:hanging="2160"/>
        <w:jc w:val="right"/>
        <w:rPr>
          <w:noProof/>
          <w:sz w:val="36"/>
          <w:szCs w:val="36"/>
          <w:lang w:eastAsia="ru-RU"/>
        </w:rPr>
      </w:pPr>
    </w:p>
    <w:p w:rsidR="002C1163" w:rsidRDefault="002C1163" w:rsidP="008F06EB">
      <w:pPr>
        <w:widowControl w:val="0"/>
        <w:spacing w:after="0" w:line="240" w:lineRule="auto"/>
        <w:ind w:left="2160" w:hanging="2160"/>
        <w:jc w:val="right"/>
        <w:rPr>
          <w:noProof/>
          <w:sz w:val="36"/>
          <w:szCs w:val="36"/>
          <w:lang w:eastAsia="ru-RU"/>
        </w:rPr>
      </w:pPr>
    </w:p>
    <w:p w:rsidR="002C1163" w:rsidRDefault="002C1163" w:rsidP="008F06EB">
      <w:pPr>
        <w:widowControl w:val="0"/>
        <w:spacing w:after="0" w:line="240" w:lineRule="auto"/>
        <w:ind w:left="2160" w:hanging="2160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</w:p>
    <w:p w:rsidR="006A5A56" w:rsidRDefault="006A5A56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6EB" w:rsidRDefault="008F06E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A5A56" w:rsidRDefault="009461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последнее десятилетие для России курение превратилось в проблему, представляющую серьёзную угрозу здоровью населения. 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внимания к данной проблеме как можно большего числа студентов, родителей, общественности - одна из основных задач современной системы образования. 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Родительское собрание на тему: «Спасем детей от дыма сигарет» разработано для родителей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студентов I-I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курсов колледжа.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Основной целью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данного мероприятия является просвещение родителей по проблеме курения среди подростков.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темы подтверждается статистическими данными, как по нашей стране, так и конкретно по нашей группе. Мероприятие требует большой подготовительной работы классного руководителя и студентов. Среди учащихся группы проводится анкетирование с целью выяснения отношения детей и их родителей к проблеме курения.</w:t>
      </w:r>
    </w:p>
    <w:p w:rsidR="006A5A56" w:rsidRDefault="0094610B">
      <w:pPr>
        <w:spacing w:after="0" w:line="240" w:lineRule="auto"/>
        <w:ind w:firstLine="709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6A5A56" w:rsidRDefault="0094610B">
      <w:pPr>
        <w:spacing w:after="0" w:line="240" w:lineRule="auto"/>
        <w:ind w:firstLine="709"/>
        <w:rPr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убедить родителей в необходимости обсуждения и решения в семье проблемы курения ребенка;</w:t>
      </w:r>
    </w:p>
    <w:p w:rsidR="006A5A56" w:rsidRDefault="0094610B">
      <w:pPr>
        <w:spacing w:after="0" w:line="240" w:lineRule="auto"/>
        <w:ind w:firstLine="709"/>
        <w:rPr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предоставить родителям возможность познакомиться с информацией и статистикой по проблеме курения;</w:t>
      </w:r>
    </w:p>
    <w:p w:rsidR="006A5A56" w:rsidRDefault="0094610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познакомить родителей с причинами, по которым ребенок начинает курить.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Основные вопросы: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Статистика и факты проблемы курения.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Причины появления вредных привычек у подростков.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Законодательный аспект.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Вейпинг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Памятки родителям: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 «Профилактика вредных привычек у подростков»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«Как помочь бросить курить?»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 Советы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некурящих родителей борющемуся с курением».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6.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 решения родительского собрания.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Ход собрания:</w:t>
      </w:r>
    </w:p>
    <w:p w:rsidR="006A5A56" w:rsidRDefault="0094610B">
      <w:pPr>
        <w:pStyle w:val="a8"/>
        <w:shd w:val="clear" w:color="auto" w:fill="FFFFFF"/>
        <w:spacing w:beforeAutospacing="0" w:after="0" w:afterAutospacing="0"/>
        <w:ind w:firstLine="709"/>
        <w:textAlignment w:val="baseline"/>
        <w:rPr>
          <w:color w:val="000000"/>
        </w:rPr>
      </w:pP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Вступительное слово </w:t>
      </w:r>
      <w:r>
        <w:rPr>
          <w:b/>
          <w:bCs/>
          <w:color w:val="000000"/>
          <w:sz w:val="28"/>
          <w:szCs w:val="28"/>
        </w:rPr>
        <w:t xml:space="preserve">классного руководителя </w:t>
      </w:r>
      <w:r>
        <w:rPr>
          <w:bCs/>
          <w:color w:val="000000"/>
          <w:sz w:val="28"/>
          <w:szCs w:val="28"/>
        </w:rPr>
        <w:t>(слайд 1):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затронем одну из главных проблем безопасности жизни человека - проблему курения. Эта тема вовсе не случайно стала темой родительского собрания. Взрослеют наши дети... Более серьезными становятся их проблемы, и их все труднее нам решать. Тема злободневна и актуальна для наших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нужно обсуждать и совместно искать пути решения данной проблемы. Возможно, мы не найдем однозначного ответа на вопрос, как справиться с этой проблемой, но попробуем все же в ней разобраться.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Эпиграфом к нашему собранию я взяла строки из стихотворения Котова А.В</w:t>
      </w:r>
    </w:p>
    <w:p w:rsidR="006A5A56" w:rsidRDefault="0094610B">
      <w:pPr>
        <w:widowControl w:val="0"/>
        <w:spacing w:after="0" w:line="240" w:lineRule="auto"/>
        <w:ind w:firstLine="709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Курить иль не курить - вопроса в этом нет.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люди не хотят разумный знать ответ…</w:t>
      </w:r>
    </w:p>
    <w:p w:rsidR="006A5A56" w:rsidRDefault="0094610B">
      <w:pPr>
        <w:pStyle w:val="a8"/>
        <w:spacing w:beforeAutospacing="0" w:after="0" w:afterAutospacing="0"/>
        <w:ind w:firstLine="709"/>
        <w:textAlignment w:val="baseline"/>
        <w:rPr>
          <w:color w:val="000000"/>
        </w:rPr>
      </w:pPr>
      <w:r>
        <w:rPr>
          <w:b/>
          <w:bCs/>
          <w:color w:val="000000"/>
          <w:sz w:val="28"/>
          <w:szCs w:val="28"/>
        </w:rPr>
        <w:lastRenderedPageBreak/>
        <w:t>II. Родительский лекторий «Курить - жизнь губить».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Классный руководитель: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ответ на этот вопрос: Курить или не курить? очевиден. Тем не менее миллионы людей продолжают отравлять себя и окружающих табачным дымом. При этом большинство из них курит не потому, что это доставляет большое удовольствие, а потому, что у них сформировалась сильная потребность в курении, которая, если ее не удовлетворить, обрекает человека на душевные и телесные муки. Мало найдется таких курильщиков, кто хоть раз не задумывался: «Надо бы бросить...» Увы, далеко не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обладают для этого достаточной силой воли. И продолжают курить, выискивая неуклюжие оправдания. Впрочем, даже у заядлых курильщиков порой возникает горькая мысль: «Не надо было начинать…» Такие мысли, к сожалению, не посещают человека в юные годы, когда рука впервые тянется к сигарете. Долг взрослого - предотвратить перерастание детской «забавы» в изнурительное пристрастие.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Курить или не курить?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можно утверждать: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мир прозрел и ужаснулся.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...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Статистика и факты проблемы курения.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Классный руководитель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(слайды 2-4):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Курение в России ежегодно убивает 332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тысячи  человек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Оно, как свидетельствует статистика, является большим злом по сравнению с несчастными случаями, вроде авиа- или автокатастроф.</w:t>
      </w:r>
    </w:p>
    <w:p w:rsidR="006A5A56" w:rsidRDefault="0094610B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сожалению, Россия долгое время занимала лидирующие позиции по потреблению табака населением. По данным Глобального опроса в 2009 году в России курило почти 40% взрослого населения.</w:t>
      </w:r>
    </w:p>
    <w:p w:rsidR="006A5A56" w:rsidRDefault="0094610B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Статистика курения в России гласит, что раком легких болеют 96 - 100% курильщиков, хроническим бронхитом болеет 75%, а от болезней сердца страдает почти 25%. По причине курения ежегодно умирает раньше 26% регулярных курильщиков сигарет. Многие из них могли бы продлить свою жизнь на 20 лет, если бы бросили курить 5 лет назад.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текущий момент активно набирает обороты привычка курить среди женщин и несовершеннолетних детей.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данным аналитических опросов среди общественных организаций статистика курящих подростков в возрасте от 15 до 17 лет, ничем не отличается от взрослой.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 Что способствует развитию у подростка вредных привычек? (слайд 5)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сложность взаимоотношений со старшими и отсутствие контроля со стороны родителей;</w:t>
      </w:r>
    </w:p>
    <w:p w:rsidR="006A5A56" w:rsidRDefault="0094610B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стремление подростка выделиться казаться модным и взрослым;</w:t>
      </w:r>
    </w:p>
    <w:p w:rsidR="006A5A56" w:rsidRDefault="0094610B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слабовольность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подростка, не способного противостоять более сильному сверстнику;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много свободного времени, не организован досуг.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Законодательный аспект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(слайд 6)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A5A56" w:rsidRDefault="0094610B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2013 году принят Федеральный закон о защите населения от последствий потребления табака и окружающего табачного дыма, которым были введены в действие основные международно-признанные меры.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России впервые перестали курить в местах общественного питания и на транспорте, была запрещена реклама табачных изделий, на телевидении появились предупреждающие заставки, если в программах содержатся сцены курения.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4.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Вейпинг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(слайд 7).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Парение для многих стало не просто альтернативой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табакокурению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, а образом жизни</w:t>
      </w:r>
      <w:r>
        <w:rPr>
          <w:rFonts w:ascii="Times New Roman" w:hAnsi="Times New Roman" w:cs="Times New Roman"/>
          <w:color w:val="000000"/>
          <w:sz w:val="28"/>
          <w:szCs w:val="28"/>
        </w:rPr>
        <w:t>. Подростки быстро включились в процесс: молодёжь парит на улицах, в барах и кафе, и даже в школах, колледжах.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а) Причины популярности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вейпинга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(слайд 8).</w:t>
      </w:r>
    </w:p>
    <w:p w:rsidR="006A5A56" w:rsidRDefault="0094610B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Курительные гаджеты выглядят привлекательно. Это сразу привлекло внимание подростков, ведь им свойственно перенимать привычки старшего поколения</w:t>
      </w:r>
    </w:p>
    <w:p w:rsidR="006A5A56" w:rsidRDefault="0094610B">
      <w:pPr>
        <w:spacing w:after="0" w:line="240" w:lineRule="auto"/>
        <w:ind w:firstLine="709"/>
        <w:jc w:val="both"/>
        <w:rPr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Вейпинг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 популярен среди подростков ещё и потому, что парение не оставляет запаха, а для «перекура» нет необходимости покидать помещение школы или любого другого заведения: в клубах, кафе, торговых центрах на него нет запретов. В школах и колледжах парить запрещают, однако поймать подростка с поличным практически невозможно. После такого курения нет запаха никотина. Врачи бьют тревогу: подростки убеждены в безопасности парения, но это миф.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б) Что делать родителям? (слайд 9)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 родители даже не подозревают о существовании такой «субкультуры»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вейперы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врага надо знать в лицо, поэтому первое, что необходимо сделать, - разобраться. Родители должны знать, как выглядят моды,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атомайзеры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прочие приспособления. Они должны обращать внимание на карманы и сумки: иногда масляная ароматная жидкость может вытечь из устройства и оставить на ткани пятно.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Принцип работы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(слайд 10)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Принцип работы электронной сигареты прост: все устроено как в кипятильнике. От батареи подается электрический импульс, спираль нагревается, а жидкость, которая состоит из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пропиленгликоля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глицерина, никотина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ароматизаторов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превращается в пар.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Пропиленгликоль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умеренных дозах - вещество не токсичное, но раздражение нервных окончаний верхних дыхательных путей вызвать может. Поэтому исключать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аллергоподобную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реакцию на электронные сигареты нельзя.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 Последствия воздействия испарителя на организм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(слайды 11-13)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сих пор неизвестно, к каким последствиям может привести постоянное воздействие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пропиленгликоля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глицерина, если вдыхать эти вещества неделями, месяцами, годами. Точно говорить о влиянии электронного курения на здоровье можно будет только через 10 - 20 лет. Не стоит забывать и про никотин. Вред от него при курении электронных сигарет не меньше, чем от обычных. Никотин также всасывается в кровь, идет по сосудам и воздействует на рецепторы, зажимая сосуды в спазмы, то есть оказывает системный вред организму. Даже если ваш ребенок курит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вейпы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нулевым содержанием никотина, это еще не значит, что он не начнет курить обычные сигареты или потом ему не захочется заправить свой картридж никотином или чем-нибудь еще. Что будет, если он добавит в нее никотин, а потом он уже может перейти на другие наркотики. Это все взаимосвязано. Ученые не сомневаются в том, что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вейпер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может помочь взрослому курильщику расстаться с вредной привычкой. Однако для юных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курильщиков и их сверстников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вейперы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 чаще становятся причиной познакомиться с никотином.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Работа родителей в группах.</w:t>
      </w:r>
    </w:p>
    <w:p w:rsidR="006A5A56" w:rsidRDefault="0094610B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Классный руководитель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(слайды 14-16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взрослые люди, прекрасно знаем пагубное влияние курения. Владеют такой информацией и наши дети.   Поэтому взрослые свое внимание должны акцентировать на том, что и как можно сказать ребенку, чтобы в нем формировалась позиция отвержения сигарет.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хочу предложить найти выход из жизненных ситуаций.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нескольких минут обсуждения каждая группа представит свое решение.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Ситуация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 приходите домой в неурочный час, неожиданно для дочери, и застаете ее судорожно курящей у открытого окна.</w:t>
      </w: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Увидев вас, она не прекращает курение, а с вызовом говорит вам, что таким образом расслабляется после напряженного учебного дня. Ваши действия?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Ситуация 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 ребенок нашел информацию о курении: в России курят 65% мужчин и 30% женщин и задает вам такой вопрос; «Если курить так вредно, почему же так много людей курят?»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ответите?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Ситуация 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пожалуйста, что делать, если ребенок в 14 лет начал курить. Семья полная, благополучная, но папа 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рит. Когда я узнала, то пыталась контролировать, но сын все равно умудрялся втихую покурить. В очередной раз я рассказала все мужу, и он накормил ребенка табаком! Не уверена, что это правильно. Но какие есть еще способы? Простые разговоры о вреде курения не помогают!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Классный руководитель: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октябре месяце в группе было проведено анкетирование по курению. (См. приложение № 1) По итогам этой анкеты выяснилось, что в группе есть курящие дети. Хотя большая часть учащихся отрицательно относятся к курению.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девочки,  которые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считают, что курить - это красиво и модно, что это нравится мальчикам. Но мальчики к курению девочек относятся отрицательно, из многочисленных опросов следует: нет, ни одного, кто бы хотел иметь курящую жену.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проведем анкетирование среди родителей. (См. приложение№ 2)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Сравните ответы ваши и детей. Сделайте выводы о прочитанном. Сформулируйте 10 правил, которые вам помогут бороться с курением собственным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вашего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Практические рекомендации.</w:t>
      </w:r>
    </w:p>
    <w:p w:rsidR="006A5A56" w:rsidRDefault="0094610B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Раздаются памятки родителям: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«Профилактика вредных привычек у подростков» </w:t>
      </w:r>
      <w:r>
        <w:rPr>
          <w:rFonts w:ascii="Times New Roman" w:hAnsi="Times New Roman" w:cs="Times New Roman"/>
          <w:color w:val="000000"/>
          <w:sz w:val="28"/>
          <w:szCs w:val="28"/>
        </w:rPr>
        <w:t>(слайд 17)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«Как помочь бросить курить?»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18)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 Советы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некурящих родителей борющемуся с курением»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19).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(См. приложение № 3)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Рефлексия.</w:t>
      </w:r>
    </w:p>
    <w:p w:rsidR="006A5A56" w:rsidRDefault="0094610B">
      <w:pPr>
        <w:pStyle w:val="a8"/>
        <w:shd w:val="clear" w:color="auto" w:fill="FFFFFF"/>
        <w:spacing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(Классный руководитель предлагает высказать свое мнение о необходимости и полезности такого собрания.)</w:t>
      </w:r>
    </w:p>
    <w:p w:rsidR="006A5A56" w:rsidRDefault="009461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V. Проект решения родительского собрания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(слайд 20).</w:t>
      </w:r>
    </w:p>
    <w:p w:rsidR="006A5A56" w:rsidRDefault="0094610B">
      <w:pPr>
        <w:pStyle w:val="a8"/>
        <w:shd w:val="clear" w:color="auto" w:fill="FFFFFF"/>
        <w:spacing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b/>
          <w:color w:val="000000"/>
          <w:sz w:val="28"/>
          <w:szCs w:val="28"/>
        </w:rPr>
        <w:t>Классный руководитель</w:t>
      </w:r>
      <w:r>
        <w:rPr>
          <w:color w:val="000000"/>
          <w:sz w:val="28"/>
          <w:szCs w:val="28"/>
        </w:rPr>
        <w:t>:</w:t>
      </w:r>
    </w:p>
    <w:p w:rsidR="006A5A56" w:rsidRDefault="009461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Рекомендовать родителям строить новую тактику общения с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тьми, учитывая психофизические особенности подросткового 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раста, чтобы помочь кому-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 избежать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кому-то избавиться от такой вредной привычки как курение!</w:t>
      </w:r>
    </w:p>
    <w:p w:rsidR="006A5A56" w:rsidRDefault="0094610B">
      <w:pPr>
        <w:pStyle w:val="a8"/>
        <w:shd w:val="clear" w:color="auto" w:fill="FFFFFF"/>
        <w:spacing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Классный руководитель </w:t>
      </w:r>
      <w:r>
        <w:rPr>
          <w:color w:val="000000"/>
          <w:sz w:val="28"/>
          <w:szCs w:val="28"/>
        </w:rPr>
        <w:t>(слайд 21):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только объединив усилия, мы сможем помочь нашим детям сделать правильный выбор!</w:t>
      </w: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56" w:rsidRDefault="0094610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</w:p>
    <w:p w:rsidR="006A5A56" w:rsidRDefault="009461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Анкета для учащихся.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Вашей семье есть курильщики?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Да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Нет.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Пробовали ли вы курить?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Да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Нет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Первую сигарету выкурили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Один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С другом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 компании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Какие сигареты ты куришь? 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 Курю для того, чтобы: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Считать себя взрослым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За компанию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Ради интереса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Сколько раз в день?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 ты учишься?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Отлично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Хорошо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Удовлетворительно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Твой пол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Мужской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Женский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Куришь ли ты в настоящее время?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Да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Нет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 твой взгляд, курение – это…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Полезное занятие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Вредное занятие</w:t>
      </w:r>
    </w:p>
    <w:p w:rsidR="006A5A56" w:rsidRDefault="0094610B">
      <w:pPr>
        <w:widowControl w:val="0"/>
        <w:tabs>
          <w:tab w:val="left" w:pos="2160"/>
        </w:tabs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Как на твой взгляд, можно избавиться от курения?</w:t>
      </w:r>
    </w:p>
    <w:p w:rsidR="006A5A56" w:rsidRDefault="006A5A56">
      <w:pPr>
        <w:widowControl w:val="0"/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6A5A56" w:rsidRDefault="006A5A56">
      <w:pPr>
        <w:widowControl w:val="0"/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6A5A56" w:rsidRDefault="006A5A56">
      <w:pPr>
        <w:widowControl w:val="0"/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6A5A56" w:rsidRDefault="006A5A56">
      <w:pPr>
        <w:widowControl w:val="0"/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6A5A56" w:rsidRDefault="006A5A56">
      <w:pPr>
        <w:widowControl w:val="0"/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6A5A56" w:rsidRDefault="006A5A56">
      <w:pPr>
        <w:widowControl w:val="0"/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6A5A56" w:rsidRDefault="006A5A56">
      <w:pPr>
        <w:widowControl w:val="0"/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6A5A56" w:rsidRDefault="006A5A56">
      <w:pPr>
        <w:widowControl w:val="0"/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6A5A56" w:rsidRDefault="006A5A56">
      <w:pPr>
        <w:widowControl w:val="0"/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6A5A56" w:rsidRDefault="006A5A56">
      <w:pPr>
        <w:widowControl w:val="0"/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6A5A56" w:rsidRDefault="006A5A56">
      <w:pPr>
        <w:widowControl w:val="0"/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6A5A56" w:rsidRDefault="006A5A56">
      <w:pPr>
        <w:widowControl w:val="0"/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6A5A56" w:rsidRDefault="006A5A56">
      <w:pPr>
        <w:widowControl w:val="0"/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6A5A56" w:rsidRDefault="0094610B">
      <w:pPr>
        <w:widowControl w:val="0"/>
        <w:tabs>
          <w:tab w:val="left" w:pos="21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2</w:t>
      </w:r>
    </w:p>
    <w:p w:rsidR="006A5A56" w:rsidRDefault="009461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Анкета для родителей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Вашей семье есть курильщики?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Да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Нет.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Замечали Вы за своим ребенком, что от него пахнет табаком или что он «покуривает»?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Да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Нет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Если ребенок был замечен в употреблении табака, что Вы предприняли при этом?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Выяснил, откуда такой запах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Отругал и пригрозил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Другое ____________________________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часто Вы говорите со своим ребенком о вреде пагубных привычек (курение, употребление алкоголя, наркотиков)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Еще не было разговоров об этом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Постоянно говорю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Свое _____________________________</w:t>
      </w: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A5A56" w:rsidRDefault="006A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A5A56" w:rsidRDefault="0094610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3</w:t>
      </w:r>
    </w:p>
    <w:p w:rsidR="006A5A56" w:rsidRDefault="009461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 для родителей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Профилактика вредных привычек у подростков.</w:t>
      </w:r>
    </w:p>
    <w:p w:rsidR="006A5A56" w:rsidRDefault="0094610B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Прививать ребенку самостоятельность в поступках;</w:t>
      </w:r>
    </w:p>
    <w:p w:rsidR="006A5A56" w:rsidRDefault="0094610B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Формировать убеждение о вреде наркотиков, алкоголя, сигарет, опасности их употребления и фатальной закономерности расплаты;</w:t>
      </w:r>
    </w:p>
    <w:p w:rsidR="006A5A56" w:rsidRDefault="00946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Осуществлять текущий контроль;</w:t>
      </w:r>
    </w:p>
    <w:p w:rsidR="006A5A56" w:rsidRDefault="0094610B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И, самое главное, нужно рассказать и показать детям альтернативу этим веществам (любовь к ребенку, доброе отношение в семье).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помочь бросить курить?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Родители должны первыми освободиться от курения.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Родители должны помочь ребёнку отвлечься от привычки курить.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отдых на свежем воздухе, прогулки, беседы - всё это способствует отказу от курения.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назидать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поддерживать своих детей, утверждать, что всё получится, если человек хочет чего-то добиться.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бояться компании своего ребёнка, а помогать и ему бороться с соблазном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курения.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 курящему человеку.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 - человек, который может вознаградить себя не только курением. Лучше пару раз глубоко вздохнуть или прогуляться пешком. Последствия дадут больший эффект.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Вам нужно занять руки. Возьмите карандаш и напишите письмо другу или разгадайте кроссворд.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Курение настраивает вас на деятельность. Но это враньё самому себе. Чем больше вы курите, тем больше вы усложняете свою деятельность.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 используете сигареты, когда волнуетесь. Попытайтесь просто вовремя решать конфликтные ситуации, и не нужно будет курить, оттягивая их решение.</w:t>
      </w:r>
    </w:p>
    <w:p w:rsidR="006A5A56" w:rsidRDefault="0094610B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Для того чтобы принять важное решение, его нужно всесторонне обдумать, а курение отвлекает и не даёт возможности сосредоточиться на проблеме.</w:t>
      </w:r>
    </w:p>
    <w:p w:rsidR="006A5A56" w:rsidRDefault="006A5A56">
      <w:pPr>
        <w:tabs>
          <w:tab w:val="left" w:pos="10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5A56" w:rsidRDefault="006A5A56">
      <w:pPr>
        <w:tabs>
          <w:tab w:val="left" w:pos="10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5A56" w:rsidRDefault="006A5A56">
      <w:pPr>
        <w:tabs>
          <w:tab w:val="left" w:pos="10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5A56" w:rsidRDefault="006A5A56">
      <w:pPr>
        <w:tabs>
          <w:tab w:val="left" w:pos="10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5A56" w:rsidRDefault="006A5A56">
      <w:pPr>
        <w:tabs>
          <w:tab w:val="left" w:pos="10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5A56" w:rsidRDefault="006A5A56">
      <w:pPr>
        <w:tabs>
          <w:tab w:val="left" w:pos="10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5A56" w:rsidRDefault="006A5A56">
      <w:pPr>
        <w:tabs>
          <w:tab w:val="left" w:pos="10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5A56" w:rsidRDefault="006A5A56">
      <w:pPr>
        <w:tabs>
          <w:tab w:val="left" w:pos="10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5A56" w:rsidRDefault="006A5A56">
      <w:pPr>
        <w:tabs>
          <w:tab w:val="left" w:pos="10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5A56" w:rsidRDefault="006A5A56">
      <w:pPr>
        <w:tabs>
          <w:tab w:val="left" w:pos="10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5A56" w:rsidRDefault="006A5A56">
      <w:pPr>
        <w:tabs>
          <w:tab w:val="left" w:pos="10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5A56" w:rsidRDefault="006A5A56">
      <w:pPr>
        <w:tabs>
          <w:tab w:val="left" w:pos="10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5A56" w:rsidRDefault="006A5A56">
      <w:pPr>
        <w:tabs>
          <w:tab w:val="left" w:pos="10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5A56" w:rsidRDefault="006A5A56">
      <w:pPr>
        <w:tabs>
          <w:tab w:val="left" w:pos="10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5A56" w:rsidRDefault="006A5A56">
      <w:pPr>
        <w:tabs>
          <w:tab w:val="left" w:pos="10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5A56" w:rsidRDefault="0094610B">
      <w:pPr>
        <w:tabs>
          <w:tab w:val="left" w:pos="10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Список использованных источников</w:t>
      </w:r>
    </w:p>
    <w:p w:rsidR="006A5A56" w:rsidRDefault="0094610B">
      <w:pPr>
        <w:tabs>
          <w:tab w:val="left" w:pos="1035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hyperlink r:id="rId4">
        <w:r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google</w:t>
        </w:r>
        <w:r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com</w:t>
        </w:r>
        <w:r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/</w:t>
        </w:r>
        <w:proofErr w:type="spellStart"/>
        <w:r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Ftematicheskoe</w:t>
        </w:r>
        <w:proofErr w:type="spellEnd"/>
        <w:r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-</w:t>
        </w:r>
        <w:proofErr w:type="spellStart"/>
        <w:r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sobranie</w:t>
        </w:r>
        <w:proofErr w:type="spellEnd"/>
        <w:r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-</w:t>
        </w:r>
        <w:proofErr w:type="spellStart"/>
        <w:r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po</w:t>
        </w:r>
        <w:proofErr w:type="spellEnd"/>
        <w:r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-</w:t>
        </w:r>
        <w:proofErr w:type="spellStart"/>
        <w:r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profilaktike</w:t>
        </w:r>
        <w:proofErr w:type="spellEnd"/>
        <w:r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-</w:t>
        </w:r>
        <w:proofErr w:type="spellStart"/>
        <w:r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vrednykh</w:t>
        </w:r>
        <w:proofErr w:type="spellEnd"/>
      </w:hyperlink>
    </w:p>
    <w:p w:rsidR="006A5A56" w:rsidRPr="008F06EB" w:rsidRDefault="0094610B">
      <w:pPr>
        <w:tabs>
          <w:tab w:val="left" w:pos="1035"/>
        </w:tabs>
        <w:spacing w:after="0" w:line="240" w:lineRule="auto"/>
        <w:ind w:firstLine="709"/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hyperlink r:id="rId5">
        <w:r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http://maxreferal.ru/wp- image4.jpeg</w:t>
        </w:r>
      </w:hyperlink>
    </w:p>
    <w:p w:rsidR="006A5A56" w:rsidRPr="008F06EB" w:rsidRDefault="0094610B">
      <w:pPr>
        <w:tabs>
          <w:tab w:val="left" w:pos="1035"/>
        </w:tabs>
        <w:spacing w:after="0" w:line="240" w:lineRule="auto"/>
        <w:ind w:firstLine="709"/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hyperlink r:id="rId6">
        <w:r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http://rus.telegram.ee/wp-content/uploads/2013/06/passive-smoking.jpg</w:t>
        </w:r>
      </w:hyperlink>
    </w:p>
    <w:p w:rsidR="006A5A56" w:rsidRPr="002C1163" w:rsidRDefault="0094610B">
      <w:pPr>
        <w:tabs>
          <w:tab w:val="left" w:pos="1035"/>
        </w:tabs>
        <w:spacing w:after="0" w:line="240" w:lineRule="auto"/>
        <w:ind w:firstLine="709"/>
        <w:rPr>
          <w:color w:val="000000"/>
          <w:lang w:val="en-US"/>
        </w:rPr>
      </w:pPr>
      <w:proofErr w:type="gramStart"/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proofErr w:type="gramEnd"/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://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st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03.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kakprosto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tumb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/680/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images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article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/2011/12/10/1_52551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961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80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52551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961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84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jpg</w:t>
      </w:r>
    </w:p>
    <w:p w:rsidR="006A5A56" w:rsidRPr="008F06EB" w:rsidRDefault="0094610B">
      <w:pPr>
        <w:tabs>
          <w:tab w:val="left" w:pos="1035"/>
        </w:tabs>
        <w:spacing w:after="0" w:line="240" w:lineRule="auto"/>
        <w:ind w:firstLine="709"/>
        <w:rPr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5. </w:t>
      </w:r>
      <w:hyperlink r:id="rId7">
        <w:r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http://pozitiv-ads.ru/wp content/uploads/2011/09/8_socialnaia_reklama_protiv_kurenia.jpg</w:t>
        </w:r>
      </w:hyperlink>
    </w:p>
    <w:p w:rsidR="006A5A56" w:rsidRPr="002C1163" w:rsidRDefault="0094610B">
      <w:pPr>
        <w:tabs>
          <w:tab w:val="left" w:pos="1035"/>
        </w:tabs>
        <w:spacing w:after="0" w:line="240" w:lineRule="auto"/>
        <w:ind w:firstLine="709"/>
        <w:jc w:val="both"/>
        <w:rPr>
          <w:color w:val="000000"/>
          <w:lang w:val="en-US"/>
        </w:rPr>
      </w:pP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://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mirbelogorya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images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smoke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jpg</w:t>
      </w:r>
    </w:p>
    <w:p w:rsidR="006A5A56" w:rsidRPr="008F06EB" w:rsidRDefault="0094610B">
      <w:pPr>
        <w:tabs>
          <w:tab w:val="left" w:pos="1035"/>
        </w:tabs>
        <w:spacing w:after="0" w:line="240" w:lineRule="auto"/>
        <w:ind w:firstLine="709"/>
        <w:rPr>
          <w:lang w:val="en-US"/>
        </w:rPr>
      </w:pP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https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://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otvet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imgsmail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download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/26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db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62414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9803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de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51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533998_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>-582.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gif</w:t>
      </w:r>
      <w:r w:rsidRPr="002C11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8. </w:t>
      </w:r>
      <w:hyperlink r:id="rId8">
        <w:r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http://pozitiv-ads.ru/wp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content/uploads/2011/09/8_socialnaia_reklama_protiv_kurenia.jpg 9.http://www.google.com/url?q=http%3A%2F%2Ffestival.1september.ru%2Farticles%2F313501%2F&amp;sa=D&amp;sntz=1&amp;usg=AFQjCNH6HkGVWZ2qhp1qJDMCenPhNFZiNg 10.http://www.google.com/url?q=http%3A%2F%2Fkzbydocs.com%2Fdocs%2F324%2Findex-28445-1.html&amp;sa=D&amp;sntz=1&amp;usg=AFQjCNFD-rLJ7c9USfAbsJMT6_l9nJpq6w</w:t>
      </w:r>
    </w:p>
    <w:sectPr w:rsidR="006A5A56" w:rsidRPr="008F06EB">
      <w:pgSz w:w="11906" w:h="16838"/>
      <w:pgMar w:top="851" w:right="851" w:bottom="85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56"/>
    <w:rsid w:val="002C1163"/>
    <w:rsid w:val="006A5A56"/>
    <w:rsid w:val="008F06EB"/>
    <w:rsid w:val="0094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7DFC"/>
  <w15:docId w15:val="{288031AC-F9D8-4FF7-BDAB-B05D32ED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164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EC47E5"/>
    <w:rPr>
      <w:color w:val="0000FF" w:themeColor="hyperlink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qFormat/>
    <w:rsid w:val="005A43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zitiv-ads.ru/w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ozitiv-ads.ru/wp%20content/uploads/2011/09/8_socialnaia_reklama_protiv_kurenia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s.telegram.ee/wp-content/uploads/2013/06/passive-smoking.jpg" TargetMode="External"/><Relationship Id="rId5" Type="http://schemas.openxmlformats.org/officeDocument/2006/relationships/hyperlink" Target="http://maxreferal.ru/wp-%20image4.jpe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google.com/Ftematicheskoe-sobranie-po-profilaktike-vrednyk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2</cp:revision>
  <cp:lastPrinted>2020-11-04T13:34:00Z</cp:lastPrinted>
  <dcterms:created xsi:type="dcterms:W3CDTF">2025-10-28T09:48:00Z</dcterms:created>
  <dcterms:modified xsi:type="dcterms:W3CDTF">2025-10-28T09:48:00Z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