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E4" w:rsidRPr="00C5263A" w:rsidRDefault="002651C8" w:rsidP="00334300">
      <w:pPr>
        <w:pStyle w:val="a4"/>
        <w:tabs>
          <w:tab w:val="left" w:pos="9639"/>
        </w:tabs>
        <w:spacing w:line="360" w:lineRule="auto"/>
        <w:ind w:left="0" w:firstLine="709"/>
        <w:jc w:val="center"/>
      </w:pPr>
      <w:r w:rsidRPr="00C5263A">
        <w:t>Применение</w:t>
      </w:r>
      <w:r w:rsidRPr="00C5263A">
        <w:rPr>
          <w:spacing w:val="-5"/>
        </w:rPr>
        <w:t xml:space="preserve"> </w:t>
      </w:r>
      <w:r w:rsidRPr="00C5263A">
        <w:t>интерактивных</w:t>
      </w:r>
      <w:r w:rsidRPr="00C5263A">
        <w:rPr>
          <w:spacing w:val="-4"/>
        </w:rPr>
        <w:t xml:space="preserve"> </w:t>
      </w:r>
      <w:r w:rsidRPr="00C5263A">
        <w:t>методов</w:t>
      </w:r>
      <w:r w:rsidRPr="00C5263A">
        <w:rPr>
          <w:spacing w:val="-8"/>
        </w:rPr>
        <w:t xml:space="preserve"> </w:t>
      </w:r>
      <w:r w:rsidRPr="00C5263A">
        <w:t>обучения</w:t>
      </w:r>
      <w:r w:rsidRPr="00C5263A">
        <w:rPr>
          <w:spacing w:val="-7"/>
        </w:rPr>
        <w:t xml:space="preserve"> </w:t>
      </w:r>
      <w:r w:rsidR="00C7069B" w:rsidRPr="00C5263A">
        <w:t>в преподавании дисциплины «Безопасность жизнедеятельности и защита Родины»</w:t>
      </w:r>
    </w:p>
    <w:p w:rsidR="00C7069B" w:rsidRPr="00C5263A" w:rsidRDefault="00C7069B" w:rsidP="00C5263A">
      <w:pPr>
        <w:pStyle w:val="a4"/>
        <w:tabs>
          <w:tab w:val="left" w:pos="9639"/>
        </w:tabs>
        <w:spacing w:line="242" w:lineRule="auto"/>
        <w:ind w:left="0" w:firstLine="709"/>
        <w:jc w:val="center"/>
      </w:pPr>
    </w:p>
    <w:p w:rsidR="00C7069B" w:rsidRPr="00C5263A" w:rsidRDefault="00C7069B" w:rsidP="00334300">
      <w:pPr>
        <w:pStyle w:val="a4"/>
        <w:spacing w:line="242" w:lineRule="auto"/>
        <w:ind w:left="0" w:firstLine="709"/>
        <w:jc w:val="center"/>
        <w:rPr>
          <w:b w:val="0"/>
          <w:i/>
        </w:rPr>
      </w:pPr>
      <w:r w:rsidRPr="00C5263A">
        <w:tab/>
      </w:r>
      <w:r w:rsidRPr="00C5263A">
        <w:tab/>
      </w:r>
      <w:r w:rsidRPr="00C5263A">
        <w:tab/>
      </w:r>
      <w:r w:rsidRPr="00C5263A">
        <w:tab/>
      </w:r>
      <w:r w:rsidRPr="00C5263A">
        <w:rPr>
          <w:b w:val="0"/>
          <w:i/>
        </w:rPr>
        <w:t>Ершова Вера Борисовна,</w:t>
      </w:r>
    </w:p>
    <w:p w:rsidR="00C7069B" w:rsidRPr="00C5263A" w:rsidRDefault="00C7069B" w:rsidP="00334300">
      <w:pPr>
        <w:pStyle w:val="a4"/>
        <w:spacing w:line="242" w:lineRule="auto"/>
        <w:ind w:left="0" w:firstLine="709"/>
        <w:jc w:val="center"/>
        <w:rPr>
          <w:b w:val="0"/>
          <w:i/>
        </w:rPr>
      </w:pPr>
      <w:r w:rsidRPr="00C5263A">
        <w:rPr>
          <w:b w:val="0"/>
          <w:i/>
        </w:rPr>
        <w:t xml:space="preserve">   </w:t>
      </w:r>
      <w:r w:rsidRPr="00C5263A">
        <w:rPr>
          <w:b w:val="0"/>
          <w:i/>
        </w:rPr>
        <w:tab/>
      </w:r>
      <w:r w:rsidRPr="00C5263A">
        <w:rPr>
          <w:b w:val="0"/>
          <w:i/>
        </w:rPr>
        <w:tab/>
      </w:r>
      <w:r w:rsidRPr="00C5263A">
        <w:rPr>
          <w:b w:val="0"/>
          <w:i/>
        </w:rPr>
        <w:tab/>
      </w:r>
      <w:r w:rsidRPr="00C5263A">
        <w:rPr>
          <w:b w:val="0"/>
          <w:i/>
        </w:rPr>
        <w:tab/>
        <w:t xml:space="preserve">  </w:t>
      </w:r>
      <w:r w:rsidR="00334300">
        <w:rPr>
          <w:b w:val="0"/>
          <w:i/>
        </w:rPr>
        <w:t xml:space="preserve">    </w:t>
      </w:r>
      <w:r w:rsidRPr="00C5263A">
        <w:rPr>
          <w:b w:val="0"/>
          <w:i/>
        </w:rPr>
        <w:t xml:space="preserve"> преподаватель дисциплин</w:t>
      </w:r>
      <w:r w:rsidR="00334300">
        <w:rPr>
          <w:b w:val="0"/>
          <w:i/>
        </w:rPr>
        <w:t>ы</w:t>
      </w:r>
      <w:r w:rsidRPr="00C5263A">
        <w:rPr>
          <w:b w:val="0"/>
          <w:i/>
        </w:rPr>
        <w:t xml:space="preserve"> «БЖЗР»</w:t>
      </w:r>
    </w:p>
    <w:p w:rsidR="008466E4" w:rsidRPr="00334300" w:rsidRDefault="00C7069B" w:rsidP="00334300">
      <w:pPr>
        <w:pStyle w:val="a4"/>
        <w:spacing w:line="242" w:lineRule="auto"/>
        <w:ind w:left="0" w:firstLine="709"/>
        <w:jc w:val="center"/>
        <w:rPr>
          <w:b w:val="0"/>
          <w:i/>
        </w:rPr>
      </w:pPr>
      <w:r w:rsidRPr="00C5263A">
        <w:rPr>
          <w:b w:val="0"/>
          <w:i/>
        </w:rPr>
        <w:t xml:space="preserve"> </w:t>
      </w:r>
      <w:r w:rsidRPr="00C5263A">
        <w:rPr>
          <w:b w:val="0"/>
          <w:i/>
        </w:rPr>
        <w:tab/>
      </w:r>
      <w:r w:rsidRPr="00C5263A">
        <w:rPr>
          <w:b w:val="0"/>
          <w:i/>
        </w:rPr>
        <w:tab/>
      </w:r>
      <w:r w:rsidRPr="00C5263A">
        <w:rPr>
          <w:b w:val="0"/>
          <w:i/>
        </w:rPr>
        <w:tab/>
      </w:r>
      <w:r w:rsidRPr="00C5263A">
        <w:rPr>
          <w:b w:val="0"/>
          <w:i/>
        </w:rPr>
        <w:tab/>
      </w:r>
      <w:r w:rsidRPr="00C5263A">
        <w:rPr>
          <w:b w:val="0"/>
          <w:i/>
        </w:rPr>
        <w:tab/>
      </w:r>
      <w:r w:rsidRPr="00C5263A">
        <w:rPr>
          <w:b w:val="0"/>
          <w:i/>
        </w:rPr>
        <w:tab/>
        <w:t xml:space="preserve"> </w:t>
      </w:r>
    </w:p>
    <w:p w:rsidR="008466E4" w:rsidRPr="00C5263A" w:rsidRDefault="002651C8" w:rsidP="00C5263A">
      <w:pPr>
        <w:pStyle w:val="a3"/>
        <w:tabs>
          <w:tab w:val="left" w:pos="9639"/>
        </w:tabs>
        <w:spacing w:line="360" w:lineRule="auto"/>
        <w:ind w:left="0" w:right="118" w:firstLine="709"/>
      </w:pPr>
      <w:r w:rsidRPr="00C5263A">
        <w:t xml:space="preserve">Совершенствование методов и форм обучения </w:t>
      </w:r>
      <w:r w:rsidR="00C7069B" w:rsidRPr="00C5263A">
        <w:t>одно</w:t>
      </w:r>
      <w:r w:rsidRPr="00C5263A">
        <w:t xml:space="preserve"> из </w:t>
      </w:r>
      <w:r w:rsidR="00C7069B" w:rsidRPr="00C5263A">
        <w:t xml:space="preserve">ведущих </w:t>
      </w:r>
      <w:r w:rsidRPr="00C5263A">
        <w:t>направлений модернизации системы российского образования. В Федеральном</w:t>
      </w:r>
      <w:r w:rsidRPr="00C5263A">
        <w:rPr>
          <w:spacing w:val="-2"/>
        </w:rPr>
        <w:t xml:space="preserve"> </w:t>
      </w:r>
      <w:r w:rsidRPr="00C5263A">
        <w:t>Законе</w:t>
      </w:r>
      <w:r w:rsidRPr="00C5263A">
        <w:rPr>
          <w:spacing w:val="-2"/>
        </w:rPr>
        <w:t xml:space="preserve"> </w:t>
      </w:r>
      <w:r w:rsidRPr="00C5263A">
        <w:t>«Об</w:t>
      </w:r>
      <w:r w:rsidRPr="00C5263A">
        <w:rPr>
          <w:spacing w:val="-1"/>
        </w:rPr>
        <w:t xml:space="preserve"> </w:t>
      </w:r>
      <w:r w:rsidR="00C7069B" w:rsidRPr="00C5263A">
        <w:t>о</w:t>
      </w:r>
      <w:r w:rsidRPr="00C5263A">
        <w:t>бразовании</w:t>
      </w:r>
      <w:r w:rsidRPr="00C5263A">
        <w:rPr>
          <w:spacing w:val="-3"/>
        </w:rPr>
        <w:t xml:space="preserve"> </w:t>
      </w:r>
      <w:r w:rsidRPr="00C5263A">
        <w:t>в</w:t>
      </w:r>
      <w:r w:rsidRPr="00C5263A">
        <w:rPr>
          <w:spacing w:val="-3"/>
        </w:rPr>
        <w:t xml:space="preserve"> </w:t>
      </w:r>
      <w:r w:rsidRPr="00C5263A">
        <w:t>Российской</w:t>
      </w:r>
      <w:r w:rsidRPr="00C5263A">
        <w:rPr>
          <w:spacing w:val="-1"/>
        </w:rPr>
        <w:t xml:space="preserve"> </w:t>
      </w:r>
      <w:r w:rsidRPr="00C5263A">
        <w:t>Федерации»</w:t>
      </w:r>
      <w:r w:rsidRPr="00C5263A">
        <w:rPr>
          <w:spacing w:val="-3"/>
        </w:rPr>
        <w:t xml:space="preserve"> </w:t>
      </w:r>
      <w:r w:rsidRPr="00C5263A">
        <w:t>говорится</w:t>
      </w:r>
      <w:r w:rsidRPr="00C5263A">
        <w:rPr>
          <w:spacing w:val="-3"/>
        </w:rPr>
        <w:t xml:space="preserve"> </w:t>
      </w:r>
      <w:r w:rsidRPr="00C5263A">
        <w:t>о том, что содержание образования должно быть ориентировано на</w:t>
      </w:r>
      <w:r w:rsidRPr="00C5263A">
        <w:rPr>
          <w:spacing w:val="40"/>
        </w:rPr>
        <w:t xml:space="preserve"> </w:t>
      </w:r>
      <w:r w:rsidRPr="00C5263A">
        <w:t>обесп</w:t>
      </w:r>
      <w:r w:rsidR="00C7069B" w:rsidRPr="00C5263A">
        <w:t>ечение самоопределения личности и</w:t>
      </w:r>
      <w:r w:rsidRPr="00C5263A">
        <w:t xml:space="preserve"> создание условий для </w:t>
      </w:r>
      <w:r w:rsidR="00C7069B" w:rsidRPr="00C5263A">
        <w:t xml:space="preserve">ее </w:t>
      </w:r>
      <w:r w:rsidRPr="00C5263A">
        <w:t xml:space="preserve">самореализации. </w:t>
      </w:r>
      <w:r w:rsidR="00C7069B" w:rsidRPr="00C5263A">
        <w:t xml:space="preserve">Вот почему </w:t>
      </w:r>
      <w:r w:rsidRPr="00C5263A">
        <w:t>в учебной деятельности необходимо использовать такие методы обучения, которые будут способствовать самореализации личности обучающихся.</w:t>
      </w:r>
      <w:r w:rsidRPr="00C5263A">
        <w:rPr>
          <w:spacing w:val="40"/>
        </w:rPr>
        <w:t xml:space="preserve"> </w:t>
      </w:r>
      <w:r w:rsidRPr="00C5263A">
        <w:t>Причем самореализация обучающихся возможна при таких условиях, к</w:t>
      </w:r>
      <w:r w:rsidR="00C7069B" w:rsidRPr="00C5263A">
        <w:t>ак организация групповой работы и</w:t>
      </w:r>
      <w:r w:rsidRPr="00C5263A">
        <w:t xml:space="preserve"> обеспечения взаимодействия обучающихся между собой</w:t>
      </w:r>
      <w:r w:rsidR="00C7069B" w:rsidRPr="00C5263A">
        <w:t xml:space="preserve">, а также </w:t>
      </w:r>
      <w:r w:rsidRPr="00C5263A">
        <w:t>с учебной информацией.</w:t>
      </w:r>
    </w:p>
    <w:p w:rsidR="008466E4" w:rsidRPr="00C5263A" w:rsidRDefault="00C7069B" w:rsidP="00C5263A">
      <w:pPr>
        <w:tabs>
          <w:tab w:val="left" w:pos="9639"/>
        </w:tabs>
        <w:spacing w:before="1" w:line="360" w:lineRule="auto"/>
        <w:ind w:firstLine="709"/>
        <w:jc w:val="both"/>
        <w:rPr>
          <w:b/>
          <w:sz w:val="28"/>
          <w:szCs w:val="28"/>
        </w:rPr>
      </w:pPr>
      <w:r w:rsidRPr="00C5263A">
        <w:rPr>
          <w:sz w:val="28"/>
          <w:szCs w:val="28"/>
        </w:rPr>
        <w:t>В процессе преподавания дисциплин</w:t>
      </w:r>
      <w:r w:rsidR="00774B7F" w:rsidRPr="00C5263A">
        <w:rPr>
          <w:sz w:val="28"/>
          <w:szCs w:val="28"/>
        </w:rPr>
        <w:t>ы</w:t>
      </w:r>
      <w:r w:rsidRPr="00C5263A">
        <w:rPr>
          <w:sz w:val="28"/>
          <w:szCs w:val="28"/>
        </w:rPr>
        <w:t xml:space="preserve"> </w:t>
      </w:r>
      <w:r w:rsidR="00774B7F" w:rsidRPr="00C5263A">
        <w:rPr>
          <w:sz w:val="28"/>
          <w:szCs w:val="28"/>
        </w:rPr>
        <w:t>«Безопасность жизнедеятельности и защита Родины»</w:t>
      </w:r>
      <w:r w:rsidR="00774B7F" w:rsidRPr="00C5263A">
        <w:rPr>
          <w:spacing w:val="38"/>
          <w:sz w:val="28"/>
          <w:szCs w:val="28"/>
        </w:rPr>
        <w:t xml:space="preserve"> </w:t>
      </w:r>
      <w:r w:rsidR="00774B7F" w:rsidRPr="00C5263A">
        <w:rPr>
          <w:sz w:val="28"/>
          <w:szCs w:val="28"/>
        </w:rPr>
        <w:t>я использую</w:t>
      </w:r>
      <w:r w:rsidR="00774B7F" w:rsidRPr="00C5263A">
        <w:rPr>
          <w:spacing w:val="38"/>
          <w:sz w:val="28"/>
          <w:szCs w:val="28"/>
        </w:rPr>
        <w:t xml:space="preserve"> </w:t>
      </w:r>
      <w:r w:rsidR="00774B7F" w:rsidRPr="00C5263A">
        <w:rPr>
          <w:sz w:val="28"/>
          <w:szCs w:val="28"/>
        </w:rPr>
        <w:t>интерактивные</w:t>
      </w:r>
      <w:r w:rsidR="002651C8" w:rsidRPr="00C5263A">
        <w:rPr>
          <w:spacing w:val="36"/>
          <w:sz w:val="28"/>
          <w:szCs w:val="28"/>
        </w:rPr>
        <w:t xml:space="preserve">  </w:t>
      </w:r>
      <w:r w:rsidR="00774B7F" w:rsidRPr="00C5263A">
        <w:rPr>
          <w:spacing w:val="-2"/>
          <w:sz w:val="28"/>
          <w:szCs w:val="28"/>
        </w:rPr>
        <w:t xml:space="preserve">методы </w:t>
      </w:r>
      <w:r w:rsidR="002651C8" w:rsidRPr="00C5263A">
        <w:rPr>
          <w:sz w:val="28"/>
          <w:szCs w:val="28"/>
        </w:rPr>
        <w:t>обучения</w:t>
      </w:r>
      <w:r w:rsidR="00774B7F" w:rsidRPr="00C5263A">
        <w:rPr>
          <w:sz w:val="28"/>
          <w:szCs w:val="28"/>
        </w:rPr>
        <w:t xml:space="preserve">, которые </w:t>
      </w:r>
      <w:r w:rsidR="002651C8" w:rsidRPr="00C5263A">
        <w:rPr>
          <w:spacing w:val="-11"/>
          <w:sz w:val="28"/>
          <w:szCs w:val="28"/>
        </w:rPr>
        <w:t xml:space="preserve"> </w:t>
      </w:r>
      <w:r w:rsidR="002651C8" w:rsidRPr="00C5263A">
        <w:rPr>
          <w:sz w:val="28"/>
          <w:szCs w:val="28"/>
        </w:rPr>
        <w:t>полностью</w:t>
      </w:r>
      <w:r w:rsidR="002651C8" w:rsidRPr="00C5263A">
        <w:rPr>
          <w:spacing w:val="-9"/>
          <w:sz w:val="28"/>
          <w:szCs w:val="28"/>
        </w:rPr>
        <w:t xml:space="preserve"> </w:t>
      </w:r>
      <w:r w:rsidR="002651C8" w:rsidRPr="00C5263A">
        <w:rPr>
          <w:sz w:val="28"/>
          <w:szCs w:val="28"/>
        </w:rPr>
        <w:t>соответствует</w:t>
      </w:r>
      <w:r w:rsidR="002651C8" w:rsidRPr="00C5263A">
        <w:rPr>
          <w:spacing w:val="-7"/>
          <w:sz w:val="28"/>
          <w:szCs w:val="28"/>
        </w:rPr>
        <w:t xml:space="preserve"> </w:t>
      </w:r>
      <w:r w:rsidR="002651C8" w:rsidRPr="00C5263A">
        <w:rPr>
          <w:sz w:val="28"/>
          <w:szCs w:val="28"/>
        </w:rPr>
        <w:t>указанным</w:t>
      </w:r>
      <w:r w:rsidR="002651C8" w:rsidRPr="00C5263A">
        <w:rPr>
          <w:spacing w:val="-8"/>
          <w:sz w:val="28"/>
          <w:szCs w:val="28"/>
        </w:rPr>
        <w:t xml:space="preserve"> </w:t>
      </w:r>
      <w:r w:rsidR="002651C8" w:rsidRPr="00C5263A">
        <w:rPr>
          <w:spacing w:val="-2"/>
          <w:sz w:val="28"/>
          <w:szCs w:val="28"/>
        </w:rPr>
        <w:t>условиям.</w:t>
      </w:r>
    </w:p>
    <w:p w:rsidR="008466E4" w:rsidRPr="00C5263A" w:rsidRDefault="00636A72" w:rsidP="00C5263A">
      <w:pPr>
        <w:pStyle w:val="a3"/>
        <w:tabs>
          <w:tab w:val="left" w:pos="9639"/>
        </w:tabs>
        <w:spacing w:before="160" w:line="360" w:lineRule="auto"/>
        <w:ind w:left="0" w:right="125" w:firstLine="709"/>
      </w:pPr>
      <w:r w:rsidRPr="00C5263A">
        <w:t>В процессе использования вышеуказанных методов обучающиеся активно взаимодействуют</w:t>
      </w:r>
      <w:r w:rsidR="002651C8" w:rsidRPr="00C5263A">
        <w:t xml:space="preserve"> между собой, с</w:t>
      </w:r>
      <w:r w:rsidRPr="00C5263A">
        <w:t xml:space="preserve"> преподавателем, с техническими средствами обучения, с учебной литературой. При этом</w:t>
      </w:r>
      <w:r w:rsidR="002651C8" w:rsidRPr="00C5263A">
        <w:t xml:space="preserve"> происходит освоение нового опыта, получение новых знаний и предоставляется возможность для самореализации личности обучающихся.</w:t>
      </w:r>
    </w:p>
    <w:p w:rsidR="008466E4" w:rsidRPr="00C5263A" w:rsidRDefault="002651C8" w:rsidP="00C5263A">
      <w:pPr>
        <w:pStyle w:val="a3"/>
        <w:tabs>
          <w:tab w:val="left" w:pos="9639"/>
        </w:tabs>
        <w:spacing w:line="360" w:lineRule="auto"/>
        <w:ind w:left="0" w:right="118" w:firstLine="709"/>
      </w:pPr>
      <w:r w:rsidRPr="00C5263A">
        <w:t>Федеральным государственным образовательным стандартом (ФГОС) определена необходимость использования интерактивных методов как обязательного условия организации педагогического процесса.</w:t>
      </w:r>
    </w:p>
    <w:p w:rsidR="00D94513" w:rsidRPr="00C5263A" w:rsidRDefault="002651C8" w:rsidP="00C5263A">
      <w:pPr>
        <w:pStyle w:val="a3"/>
        <w:tabs>
          <w:tab w:val="left" w:pos="9639"/>
        </w:tabs>
        <w:spacing w:before="67" w:line="360" w:lineRule="auto"/>
        <w:ind w:left="0" w:right="119" w:firstLine="709"/>
      </w:pPr>
      <w:r w:rsidRPr="00C5263A">
        <w:t>Интерактивные методы обучения позв</w:t>
      </w:r>
      <w:r w:rsidR="00D94513" w:rsidRPr="00C5263A">
        <w:t>оляют решить две широкие задачи.</w:t>
      </w:r>
      <w:r w:rsidR="004C6035" w:rsidRPr="00C5263A">
        <w:t xml:space="preserve"> </w:t>
      </w:r>
      <w:r w:rsidR="00D94513" w:rsidRPr="00C5263A">
        <w:t>Во-</w:t>
      </w:r>
      <w:r w:rsidR="00D94513" w:rsidRPr="00C5263A">
        <w:lastRenderedPageBreak/>
        <w:t xml:space="preserve">первых, </w:t>
      </w:r>
      <w:r w:rsidRPr="00C5263A">
        <w:t xml:space="preserve"> </w:t>
      </w:r>
      <w:r w:rsidR="00D94513" w:rsidRPr="00C5263A">
        <w:t xml:space="preserve">они </w:t>
      </w:r>
      <w:r w:rsidRPr="00C5263A">
        <w:t xml:space="preserve">создают условия для формирования у обучающихся компонентов компетенций (знания, умения и навыки), </w:t>
      </w:r>
      <w:r w:rsidR="00D94513" w:rsidRPr="00C5263A">
        <w:t>а, во-вторых, способствуют</w:t>
      </w:r>
      <w:r w:rsidRPr="00C5263A">
        <w:rPr>
          <w:spacing w:val="80"/>
          <w:w w:val="150"/>
        </w:rPr>
        <w:t xml:space="preserve"> </w:t>
      </w:r>
      <w:r w:rsidRPr="00C5263A">
        <w:t>развитию</w:t>
      </w:r>
      <w:r w:rsidRPr="00C5263A">
        <w:rPr>
          <w:spacing w:val="80"/>
          <w:w w:val="150"/>
        </w:rPr>
        <w:t xml:space="preserve"> </w:t>
      </w:r>
      <w:r w:rsidRPr="00C5263A">
        <w:t>личности</w:t>
      </w:r>
      <w:r w:rsidRPr="00C5263A">
        <w:rPr>
          <w:spacing w:val="80"/>
          <w:w w:val="150"/>
        </w:rPr>
        <w:t xml:space="preserve"> </w:t>
      </w:r>
      <w:r w:rsidRPr="00C5263A">
        <w:t>обучающегося,</w:t>
      </w:r>
      <w:r w:rsidRPr="00C5263A">
        <w:rPr>
          <w:spacing w:val="80"/>
          <w:w w:val="150"/>
        </w:rPr>
        <w:t xml:space="preserve"> </w:t>
      </w:r>
      <w:r w:rsidRPr="00C5263A">
        <w:t>удовлетворению</w:t>
      </w:r>
      <w:r w:rsidRPr="00C5263A">
        <w:rPr>
          <w:spacing w:val="80"/>
          <w:w w:val="150"/>
        </w:rPr>
        <w:t xml:space="preserve"> </w:t>
      </w:r>
      <w:r w:rsidRPr="00C5263A">
        <w:t>его</w:t>
      </w:r>
      <w:r w:rsidR="00D94513" w:rsidRPr="00C5263A">
        <w:t xml:space="preserve"> </w:t>
      </w:r>
      <w:r w:rsidR="00D94513" w:rsidRPr="00C5263A">
        <w:t>познавательных потребностей и интересов. Интерес к обучению (познавательный интерес) выступает одним из важных факторов, побуждающих обучающихся становиться организаторами, а также выступать в роли участников творческой, активной учебной деятельности.</w:t>
      </w:r>
    </w:p>
    <w:p w:rsidR="00D94513" w:rsidRPr="00C5263A" w:rsidRDefault="00D94513" w:rsidP="00C5263A">
      <w:pPr>
        <w:pStyle w:val="a3"/>
        <w:tabs>
          <w:tab w:val="left" w:pos="9639"/>
        </w:tabs>
        <w:spacing w:line="360" w:lineRule="auto"/>
        <w:ind w:left="0" w:right="119" w:firstLine="709"/>
      </w:pPr>
      <w:r w:rsidRPr="00C5263A">
        <w:t>Согласно работе Й</w:t>
      </w:r>
      <w:r w:rsidRPr="00C5263A">
        <w:t xml:space="preserve">оффе А.Н. </w:t>
      </w:r>
      <w:r w:rsidRPr="00C5263A">
        <w:t>п</w:t>
      </w:r>
      <w:r w:rsidRPr="00C5263A">
        <w:t>од интерактивными методами</w:t>
      </w:r>
      <w:r w:rsidRPr="00C5263A">
        <w:rPr>
          <w:b/>
        </w:rPr>
        <w:t xml:space="preserve"> </w:t>
      </w:r>
      <w:r w:rsidRPr="00C5263A">
        <w:t>обучения понимаются «все виды деятельности, которые требуют творческого подхода</w:t>
      </w:r>
      <w:r w:rsidRPr="00C5263A">
        <w:rPr>
          <w:spacing w:val="40"/>
        </w:rPr>
        <w:t xml:space="preserve"> </w:t>
      </w:r>
      <w:r w:rsidRPr="00C5263A">
        <w:t>к материалу</w:t>
      </w:r>
      <w:r w:rsidRPr="00C5263A">
        <w:rPr>
          <w:spacing w:val="-4"/>
        </w:rPr>
        <w:t xml:space="preserve"> </w:t>
      </w:r>
      <w:r w:rsidRPr="00C5263A">
        <w:t xml:space="preserve">и обеспечивают условия для раскрытия каждого обучающегося». При этом результат, полученный самостоятельно, имеет для учащегося наибольшую ценность, чем сообщенный ему </w:t>
      </w:r>
      <w:r w:rsidRPr="00C5263A">
        <w:t>преподавателем</w:t>
      </w:r>
      <w:r w:rsidRPr="00C5263A">
        <w:t>. Это, в свою очередь, создает дополнительные предпосылки для успешного упорядочивания накопленного фактического материала, осмысления его места в общей системе знаний.</w:t>
      </w:r>
    </w:p>
    <w:p w:rsidR="00D94513" w:rsidRPr="00C5263A" w:rsidRDefault="00D94513" w:rsidP="00C5263A">
      <w:pPr>
        <w:pStyle w:val="a3"/>
        <w:tabs>
          <w:tab w:val="left" w:pos="9639"/>
        </w:tabs>
        <w:spacing w:before="1" w:line="360" w:lineRule="auto"/>
        <w:ind w:left="0" w:right="121" w:firstLine="709"/>
      </w:pPr>
      <w:r w:rsidRPr="00C5263A">
        <w:t xml:space="preserve">Общепризнанной классификации интерактивных методов обучения в российской дидактике </w:t>
      </w:r>
      <w:r w:rsidRPr="00C5263A">
        <w:t>пока</w:t>
      </w:r>
      <w:r w:rsidRPr="00C5263A">
        <w:t xml:space="preserve"> не существует. Среди наиболее часто встречающихся в системе образования можно обозначить такие интерактивные методы обучения, как дискуссии, анализ конкретных ситуаций, деловые игры, проекты. Эти методы позволяют обучающимся</w:t>
      </w:r>
      <w:r w:rsidRPr="00C5263A">
        <w:t xml:space="preserve"> взаимодействовать между собой. </w:t>
      </w:r>
      <w:r w:rsidRPr="00C5263A">
        <w:t xml:space="preserve">Обучение в интерактивном режиме подразумевает субъект-субъектное взаимодействие. Обучающийся выступает субъектом собственной деятельности, ставит цель, активно участвует в процессе, корректирует его. </w:t>
      </w:r>
    </w:p>
    <w:p w:rsidR="00D94513" w:rsidRPr="00C5263A" w:rsidRDefault="00D94513" w:rsidP="00C5263A">
      <w:pPr>
        <w:pStyle w:val="a3"/>
        <w:tabs>
          <w:tab w:val="left" w:pos="9639"/>
        </w:tabs>
        <w:spacing w:before="2" w:line="360" w:lineRule="auto"/>
        <w:ind w:left="0" w:firstLine="709"/>
      </w:pPr>
      <w:r w:rsidRPr="00C5263A">
        <w:t>Преподавание</w:t>
      </w:r>
      <w:r w:rsidR="008033B9" w:rsidRPr="00C5263A">
        <w:rPr>
          <w:spacing w:val="37"/>
        </w:rPr>
        <w:t xml:space="preserve"> </w:t>
      </w:r>
      <w:r w:rsidRPr="00C5263A">
        <w:t>дисциплин «БЖЗР» и «Безопасность жизнедеятельности»</w:t>
      </w:r>
      <w:r w:rsidR="008033B9" w:rsidRPr="00C5263A">
        <w:rPr>
          <w:spacing w:val="37"/>
        </w:rPr>
        <w:t xml:space="preserve"> </w:t>
      </w:r>
      <w:r w:rsidRPr="00C5263A">
        <w:t>на</w:t>
      </w:r>
      <w:r w:rsidRPr="00C5263A">
        <w:rPr>
          <w:spacing w:val="37"/>
        </w:rPr>
        <w:t xml:space="preserve">  </w:t>
      </w:r>
      <w:r w:rsidRPr="00C5263A">
        <w:t>современном</w:t>
      </w:r>
      <w:r w:rsidRPr="00C5263A">
        <w:rPr>
          <w:spacing w:val="37"/>
        </w:rPr>
        <w:t xml:space="preserve">  </w:t>
      </w:r>
      <w:r w:rsidRPr="00C5263A">
        <w:t>этапе</w:t>
      </w:r>
      <w:r w:rsidRPr="00C5263A">
        <w:rPr>
          <w:spacing w:val="37"/>
        </w:rPr>
        <w:t xml:space="preserve">  </w:t>
      </w:r>
      <w:r w:rsidRPr="00C5263A">
        <w:t>развития</w:t>
      </w:r>
      <w:r w:rsidRPr="00C5263A">
        <w:rPr>
          <w:spacing w:val="36"/>
        </w:rPr>
        <w:t xml:space="preserve">  </w:t>
      </w:r>
      <w:r w:rsidRPr="00C5263A">
        <w:t>общества</w:t>
      </w:r>
      <w:r w:rsidRPr="00C5263A">
        <w:rPr>
          <w:spacing w:val="37"/>
        </w:rPr>
        <w:t xml:space="preserve">  </w:t>
      </w:r>
      <w:r w:rsidRPr="00C5263A">
        <w:rPr>
          <w:spacing w:val="-10"/>
        </w:rPr>
        <w:t>с</w:t>
      </w:r>
      <w:r w:rsidRPr="00C5263A">
        <w:t xml:space="preserve"> </w:t>
      </w:r>
      <w:r w:rsidRPr="00C5263A">
        <w:t>применением интерактивных методов открывает новые возможности и перспективы развития системы преподавания в целом. Изменяются дидактические</w:t>
      </w:r>
      <w:r w:rsidRPr="00C5263A">
        <w:rPr>
          <w:spacing w:val="-4"/>
        </w:rPr>
        <w:t xml:space="preserve"> </w:t>
      </w:r>
      <w:r w:rsidRPr="00C5263A">
        <w:t>средства,</w:t>
      </w:r>
      <w:r w:rsidRPr="00C5263A">
        <w:rPr>
          <w:spacing w:val="-5"/>
        </w:rPr>
        <w:t xml:space="preserve"> </w:t>
      </w:r>
      <w:r w:rsidRPr="00C5263A">
        <w:t>методы</w:t>
      </w:r>
      <w:r w:rsidRPr="00C5263A">
        <w:rPr>
          <w:spacing w:val="-4"/>
        </w:rPr>
        <w:t xml:space="preserve"> </w:t>
      </w:r>
      <w:r w:rsidRPr="00C5263A">
        <w:t>и</w:t>
      </w:r>
      <w:r w:rsidRPr="00C5263A">
        <w:rPr>
          <w:spacing w:val="-7"/>
        </w:rPr>
        <w:t xml:space="preserve"> </w:t>
      </w:r>
      <w:r w:rsidRPr="00C5263A">
        <w:t>формы</w:t>
      </w:r>
      <w:r w:rsidRPr="00C5263A">
        <w:rPr>
          <w:spacing w:val="-4"/>
        </w:rPr>
        <w:t xml:space="preserve"> </w:t>
      </w:r>
      <w:r w:rsidRPr="00C5263A">
        <w:t>обучения,</w:t>
      </w:r>
      <w:r w:rsidRPr="00C5263A">
        <w:rPr>
          <w:spacing w:val="-4"/>
        </w:rPr>
        <w:t xml:space="preserve"> </w:t>
      </w:r>
      <w:r w:rsidRPr="00C5263A">
        <w:t>тем</w:t>
      </w:r>
      <w:r w:rsidRPr="00C5263A">
        <w:rPr>
          <w:spacing w:val="-4"/>
        </w:rPr>
        <w:t xml:space="preserve"> </w:t>
      </w:r>
      <w:r w:rsidRPr="00C5263A">
        <w:t>самым</w:t>
      </w:r>
      <w:r w:rsidRPr="00C5263A">
        <w:rPr>
          <w:spacing w:val="-4"/>
        </w:rPr>
        <w:t xml:space="preserve"> </w:t>
      </w:r>
      <w:r w:rsidRPr="00C5263A">
        <w:t xml:space="preserve">традиционная образовательная среда преобразуется в качественно новую интерактивную образовательную среду. Использование интерактивных методов обучения повышает мотивацию обучающихся, что дает эмоциональный толчок к их </w:t>
      </w:r>
      <w:r w:rsidRPr="00C5263A">
        <w:lastRenderedPageBreak/>
        <w:t xml:space="preserve">последующей познавательной активности, побуждает их к конкретным действиям. Систематическое проведение уроков с использованием интерактивных методов обучения создает условия для развития творческих способностей обучающихся и формирования у них полного набора компетенций. Одним из главных достижений использования интерактивных методов обучения </w:t>
      </w:r>
      <w:r w:rsidR="008033B9" w:rsidRPr="00C5263A">
        <w:t>я считаю</w:t>
      </w:r>
      <w:r w:rsidRPr="00C5263A">
        <w:t xml:space="preserve"> создание на уроке особой ситуации успеха, которая способствует повышению результатов обучения обучающихся, а также развитию творческих способностей. </w:t>
      </w:r>
    </w:p>
    <w:p w:rsidR="00D94513" w:rsidRPr="00C5263A" w:rsidRDefault="00D94513" w:rsidP="00C5263A">
      <w:pPr>
        <w:pStyle w:val="a3"/>
        <w:tabs>
          <w:tab w:val="left" w:pos="9639"/>
        </w:tabs>
        <w:spacing w:before="2" w:line="360" w:lineRule="auto"/>
        <w:ind w:left="0" w:right="122" w:firstLine="709"/>
      </w:pPr>
      <w:r w:rsidRPr="00C5263A">
        <w:t>Основной формой организации учеб</w:t>
      </w:r>
      <w:r w:rsidR="008033B9" w:rsidRPr="00C5263A">
        <w:t xml:space="preserve">но-воспитательного процесса по </w:t>
      </w:r>
      <w:r w:rsidRPr="00C5263A">
        <w:t>БЖ</w:t>
      </w:r>
      <w:r w:rsidR="008033B9" w:rsidRPr="00C5263A">
        <w:t>ЗР</w:t>
      </w:r>
      <w:r w:rsidRPr="00C5263A">
        <w:t xml:space="preserve"> </w:t>
      </w:r>
      <w:r w:rsidR="008033B9" w:rsidRPr="00C5263A">
        <w:t xml:space="preserve">и БЖД </w:t>
      </w:r>
      <w:r w:rsidRPr="00C5263A">
        <w:t xml:space="preserve">является урок, обязательный для всех обучающихся класса и протекающий под руководством </w:t>
      </w:r>
      <w:r w:rsidR="008033B9" w:rsidRPr="00C5263A">
        <w:t>преподавателя</w:t>
      </w:r>
      <w:r w:rsidRPr="00C5263A">
        <w:t>. На любом уроке могут успешно применяться интерактивные методы обучения. Они позволяют сделать урок необычным, насыщенным и интересным, осваивать учебный материал.</w:t>
      </w:r>
    </w:p>
    <w:p w:rsidR="00DA1A05" w:rsidRPr="00C5263A" w:rsidRDefault="00D94513" w:rsidP="00C5263A">
      <w:pPr>
        <w:pStyle w:val="a3"/>
        <w:tabs>
          <w:tab w:val="left" w:pos="9639"/>
        </w:tabs>
        <w:spacing w:before="67" w:line="360" w:lineRule="auto"/>
        <w:ind w:left="0" w:right="119" w:firstLine="709"/>
      </w:pPr>
      <w:r w:rsidRPr="00C5263A">
        <w:t xml:space="preserve">Появление интереса к учебному предмету у обучающихся во многом зависит от выбора обучающих методов и средств. </w:t>
      </w:r>
      <w:r w:rsidR="00DA1A05" w:rsidRPr="00C5263A">
        <w:t>Например, в рабочей программе дисциплины БЖЗР есть раздел «Основы медицинских знаний. О</w:t>
      </w:r>
      <w:r w:rsidR="00323035" w:rsidRPr="00C5263A">
        <w:t>казание медицинской помощи</w:t>
      </w:r>
      <w:r w:rsidRPr="00C5263A">
        <w:t>»,</w:t>
      </w:r>
      <w:r w:rsidRPr="00C5263A">
        <w:rPr>
          <w:spacing w:val="13"/>
        </w:rPr>
        <w:t xml:space="preserve"> </w:t>
      </w:r>
      <w:r w:rsidRPr="00C5263A">
        <w:t>который</w:t>
      </w:r>
      <w:r w:rsidRPr="00C5263A">
        <w:rPr>
          <w:spacing w:val="15"/>
        </w:rPr>
        <w:t xml:space="preserve"> </w:t>
      </w:r>
      <w:r w:rsidRPr="00C5263A">
        <w:t>зачастую</w:t>
      </w:r>
      <w:r w:rsidRPr="00C5263A">
        <w:rPr>
          <w:spacing w:val="13"/>
        </w:rPr>
        <w:t xml:space="preserve"> </w:t>
      </w:r>
      <w:r w:rsidRPr="00C5263A">
        <w:t>обучающимися</w:t>
      </w:r>
      <w:r w:rsidRPr="00C5263A">
        <w:rPr>
          <w:spacing w:val="15"/>
        </w:rPr>
        <w:t xml:space="preserve"> </w:t>
      </w:r>
      <w:r w:rsidRPr="00C5263A">
        <w:rPr>
          <w:spacing w:val="-2"/>
        </w:rPr>
        <w:t>воспринимается</w:t>
      </w:r>
      <w:r w:rsidR="00DA1A05" w:rsidRPr="00C5263A">
        <w:t xml:space="preserve"> </w:t>
      </w:r>
      <w:r w:rsidR="00DA1A05" w:rsidRPr="00C5263A">
        <w:t>как «назидательный»,</w:t>
      </w:r>
      <w:r w:rsidR="00DA1A05" w:rsidRPr="00C5263A">
        <w:rPr>
          <w:spacing w:val="-1"/>
        </w:rPr>
        <w:t xml:space="preserve"> </w:t>
      </w:r>
      <w:r w:rsidR="00DA1A05" w:rsidRPr="00C5263A">
        <w:t>так</w:t>
      </w:r>
      <w:r w:rsidR="00DA1A05" w:rsidRPr="00C5263A">
        <w:rPr>
          <w:spacing w:val="-1"/>
        </w:rPr>
        <w:t xml:space="preserve"> </w:t>
      </w:r>
      <w:r w:rsidR="00DA1A05" w:rsidRPr="00C5263A">
        <w:t>как содержит</w:t>
      </w:r>
      <w:r w:rsidR="00DA1A05" w:rsidRPr="00C5263A">
        <w:rPr>
          <w:spacing w:val="-1"/>
        </w:rPr>
        <w:t xml:space="preserve"> </w:t>
      </w:r>
      <w:r w:rsidR="00DA1A05" w:rsidRPr="00C5263A">
        <w:t>в</w:t>
      </w:r>
      <w:r w:rsidR="00DA1A05" w:rsidRPr="00C5263A">
        <w:rPr>
          <w:spacing w:val="-1"/>
        </w:rPr>
        <w:t xml:space="preserve"> </w:t>
      </w:r>
      <w:r w:rsidR="00DA1A05" w:rsidRPr="00C5263A">
        <w:t>себе</w:t>
      </w:r>
      <w:r w:rsidR="00DA1A05" w:rsidRPr="00C5263A">
        <w:rPr>
          <w:spacing w:val="-1"/>
        </w:rPr>
        <w:t xml:space="preserve"> </w:t>
      </w:r>
      <w:r w:rsidR="00DA1A05" w:rsidRPr="00C5263A">
        <w:t>информацию</w:t>
      </w:r>
      <w:r w:rsidR="00DA1A05" w:rsidRPr="00C5263A">
        <w:rPr>
          <w:spacing w:val="-3"/>
        </w:rPr>
        <w:t xml:space="preserve"> </w:t>
      </w:r>
      <w:r w:rsidR="00DA1A05" w:rsidRPr="00C5263A">
        <w:t>о том,</w:t>
      </w:r>
      <w:r w:rsidR="00DA1A05" w:rsidRPr="00C5263A">
        <w:rPr>
          <w:spacing w:val="-1"/>
        </w:rPr>
        <w:t xml:space="preserve"> </w:t>
      </w:r>
      <w:r w:rsidR="00DA1A05" w:rsidRPr="00C5263A">
        <w:t xml:space="preserve">как «плохо вести нездоровый образ жизни». </w:t>
      </w:r>
      <w:r w:rsidR="00DA1A05" w:rsidRPr="00C5263A">
        <w:t>Однако и</w:t>
      </w:r>
      <w:r w:rsidR="00DA1A05" w:rsidRPr="00C5263A">
        <w:t>менно этот раздел способствует формированию у обучающихся ответственного отношения к своему здоровью, принятия принципов здорового образа жизни; формирования и проявления навыков сохранения и охраны собственного здоровья, приобретению знаний о</w:t>
      </w:r>
      <w:r w:rsidR="00DA1A05" w:rsidRPr="00C5263A">
        <w:t xml:space="preserve"> </w:t>
      </w:r>
      <w:r w:rsidR="00DA1A05" w:rsidRPr="00C5263A">
        <w:t xml:space="preserve">правилах поведения в опасных ситуациях, угрожающих его здоровью, а также выработке умений и навыков их предотвращения. Важно отметить, что материал раздела основывается на возрастных возможностях и потребностях подростков. Указанные способности и навыки эффективнее всего формируются во взаимодействии и </w:t>
      </w:r>
      <w:r w:rsidR="00DA1A05" w:rsidRPr="00C5263A">
        <w:rPr>
          <w:spacing w:val="-2"/>
        </w:rPr>
        <w:t>сотрудничестве.</w:t>
      </w:r>
    </w:p>
    <w:p w:rsidR="00D94513" w:rsidRPr="00C5263A" w:rsidRDefault="00D94513" w:rsidP="00C5263A">
      <w:pPr>
        <w:pStyle w:val="a3"/>
        <w:tabs>
          <w:tab w:val="left" w:pos="9639"/>
        </w:tabs>
        <w:spacing w:line="360" w:lineRule="auto"/>
        <w:ind w:left="0" w:right="123" w:firstLine="709"/>
        <w:sectPr w:rsidR="00D94513" w:rsidRPr="00C5263A" w:rsidSect="00C5263A">
          <w:type w:val="continuous"/>
          <w:pgSz w:w="11910" w:h="16840"/>
          <w:pgMar w:top="1040" w:right="711" w:bottom="2180" w:left="1133" w:header="0" w:footer="1989" w:gutter="0"/>
          <w:cols w:space="720"/>
        </w:sectPr>
      </w:pPr>
    </w:p>
    <w:p w:rsidR="00D94513" w:rsidRPr="00C5263A" w:rsidRDefault="00D94513" w:rsidP="00C5263A">
      <w:pPr>
        <w:pStyle w:val="a3"/>
        <w:tabs>
          <w:tab w:val="left" w:pos="9639"/>
        </w:tabs>
        <w:spacing w:before="2" w:line="360" w:lineRule="auto"/>
        <w:ind w:left="0" w:right="124" w:firstLine="709"/>
      </w:pPr>
      <w:r w:rsidRPr="00C5263A">
        <w:lastRenderedPageBreak/>
        <w:t xml:space="preserve">Изучение тем </w:t>
      </w:r>
      <w:r w:rsidR="00DA1A05" w:rsidRPr="00C5263A">
        <w:t xml:space="preserve">вышеуказанного </w:t>
      </w:r>
      <w:r w:rsidRPr="00C5263A">
        <w:t xml:space="preserve">раздела позволяет обучающимся получить систематизированное представление о личном здоровье, здоровом образе жизни, </w:t>
      </w:r>
      <w:r w:rsidRPr="00C5263A">
        <w:lastRenderedPageBreak/>
        <w:t>здоровье населения, об опасностях, о прогнозировании опасных ситуаций, оценке влияния их последствий на здоровье и жизнь человека и выработке алгоритма безопасного поведения с учетом своих возможностей.</w:t>
      </w:r>
    </w:p>
    <w:p w:rsidR="00D94513" w:rsidRPr="00C5263A" w:rsidRDefault="0059631E" w:rsidP="00C5263A">
      <w:pPr>
        <w:pStyle w:val="a3"/>
        <w:tabs>
          <w:tab w:val="left" w:pos="9639"/>
        </w:tabs>
        <w:spacing w:line="360" w:lineRule="auto"/>
        <w:ind w:left="0" w:right="119" w:firstLine="709"/>
      </w:pPr>
      <w:r w:rsidRPr="00C5263A">
        <w:t xml:space="preserve">В процессе изучения тем </w:t>
      </w:r>
      <w:r w:rsidR="00E064CF" w:rsidRPr="00C5263A">
        <w:t xml:space="preserve">раздела </w:t>
      </w:r>
      <w:r w:rsidRPr="00C5263A">
        <w:t xml:space="preserve">я </w:t>
      </w:r>
      <w:r w:rsidR="00E064CF" w:rsidRPr="00C5263A">
        <w:t>формирую не только определенную систему предметных знаний и целый ряд</w:t>
      </w:r>
      <w:r w:rsidR="00D94513" w:rsidRPr="00C5263A">
        <w:t xml:space="preserve"> специальных медицинских уме</w:t>
      </w:r>
      <w:r w:rsidR="00E064CF" w:rsidRPr="00C5263A">
        <w:t>ний, но также комплекс знаний</w:t>
      </w:r>
      <w:r w:rsidR="00D94513" w:rsidRPr="00C5263A">
        <w:t>, необходимых для познания и изучения своего здоровья; выявления причинно-следственных связей; сравнения объектов, процессов и явлений; моделирования и проектирования; ориентирования в предоставлении медицинских услуг; соблюде</w:t>
      </w:r>
      <w:r w:rsidR="00B51705" w:rsidRPr="00C5263A">
        <w:t>ния правил личной гигиены и др.</w:t>
      </w:r>
    </w:p>
    <w:p w:rsidR="00B51705" w:rsidRPr="00C5263A" w:rsidRDefault="00B51705" w:rsidP="00C5263A">
      <w:pPr>
        <w:pStyle w:val="a3"/>
        <w:tabs>
          <w:tab w:val="left" w:pos="9639"/>
        </w:tabs>
        <w:spacing w:before="67" w:line="362" w:lineRule="auto"/>
        <w:ind w:left="0" w:right="129" w:firstLine="709"/>
      </w:pPr>
      <w:r w:rsidRPr="00C5263A">
        <w:t>В процессе преподавания мною преследуются следующие цели</w:t>
      </w:r>
      <w:r w:rsidRPr="00C5263A">
        <w:t>:</w:t>
      </w:r>
    </w:p>
    <w:p w:rsidR="00B51705" w:rsidRPr="00C5263A" w:rsidRDefault="00B51705" w:rsidP="00C5263A">
      <w:pPr>
        <w:pStyle w:val="a5"/>
        <w:numPr>
          <w:ilvl w:val="0"/>
          <w:numId w:val="1"/>
        </w:numPr>
        <w:tabs>
          <w:tab w:val="left" w:pos="1009"/>
          <w:tab w:val="left" w:pos="9639"/>
        </w:tabs>
        <w:spacing w:line="360" w:lineRule="auto"/>
        <w:ind w:left="0" w:right="127" w:firstLine="709"/>
        <w:rPr>
          <w:b/>
          <w:i/>
          <w:sz w:val="28"/>
          <w:szCs w:val="28"/>
        </w:rPr>
      </w:pPr>
      <w:r w:rsidRPr="00C5263A">
        <w:rPr>
          <w:sz w:val="28"/>
          <w:szCs w:val="28"/>
        </w:rPr>
        <w:t>освоение знаний о безопасном поведении человека в опасных и чрезвычайных</w:t>
      </w:r>
      <w:r w:rsidRPr="00C5263A">
        <w:rPr>
          <w:spacing w:val="-5"/>
          <w:sz w:val="28"/>
          <w:szCs w:val="28"/>
        </w:rPr>
        <w:t xml:space="preserve"> </w:t>
      </w:r>
      <w:r w:rsidRPr="00C5263A">
        <w:rPr>
          <w:sz w:val="28"/>
          <w:szCs w:val="28"/>
        </w:rPr>
        <w:t>ситуациях</w:t>
      </w:r>
      <w:r w:rsidRPr="00C5263A">
        <w:rPr>
          <w:spacing w:val="-6"/>
          <w:sz w:val="28"/>
          <w:szCs w:val="28"/>
        </w:rPr>
        <w:t xml:space="preserve"> </w:t>
      </w:r>
      <w:r w:rsidRPr="00C5263A">
        <w:rPr>
          <w:sz w:val="28"/>
          <w:szCs w:val="28"/>
        </w:rPr>
        <w:t>природного,</w:t>
      </w:r>
      <w:r w:rsidRPr="00C5263A">
        <w:rPr>
          <w:spacing w:val="-6"/>
          <w:sz w:val="28"/>
          <w:szCs w:val="28"/>
        </w:rPr>
        <w:t xml:space="preserve"> </w:t>
      </w:r>
      <w:r w:rsidRPr="00C5263A">
        <w:rPr>
          <w:sz w:val="28"/>
          <w:szCs w:val="28"/>
        </w:rPr>
        <w:t>техногенного</w:t>
      </w:r>
      <w:r w:rsidRPr="00C5263A">
        <w:rPr>
          <w:spacing w:val="-6"/>
          <w:sz w:val="28"/>
          <w:szCs w:val="28"/>
        </w:rPr>
        <w:t xml:space="preserve"> </w:t>
      </w:r>
      <w:r w:rsidRPr="00C5263A">
        <w:rPr>
          <w:sz w:val="28"/>
          <w:szCs w:val="28"/>
        </w:rPr>
        <w:t>и</w:t>
      </w:r>
      <w:r w:rsidRPr="00C5263A">
        <w:rPr>
          <w:spacing w:val="-5"/>
          <w:sz w:val="28"/>
          <w:szCs w:val="28"/>
        </w:rPr>
        <w:t xml:space="preserve"> </w:t>
      </w:r>
      <w:r w:rsidRPr="00C5263A">
        <w:rPr>
          <w:sz w:val="28"/>
          <w:szCs w:val="28"/>
        </w:rPr>
        <w:t>социального</w:t>
      </w:r>
      <w:r w:rsidRPr="00C5263A">
        <w:rPr>
          <w:spacing w:val="-6"/>
          <w:sz w:val="28"/>
          <w:szCs w:val="28"/>
        </w:rPr>
        <w:t xml:space="preserve"> </w:t>
      </w:r>
      <w:r w:rsidRPr="00C5263A">
        <w:rPr>
          <w:sz w:val="28"/>
          <w:szCs w:val="28"/>
        </w:rPr>
        <w:t>характера; о здоровье и здоровом образе жизни; о государственной системе защиты населения от опасных и чрезвычайных ситуаций; об основах обороны государства, о порядке подготовки граждан к военной службе, призыва и поступления на военную службу, прохождения военной службы по призыву, контракту и альтернативной гражданской службы, об обязанностях граждан по защите государства;</w:t>
      </w:r>
    </w:p>
    <w:p w:rsidR="00B51705" w:rsidRPr="00C5263A" w:rsidRDefault="00B51705" w:rsidP="00C5263A">
      <w:pPr>
        <w:pStyle w:val="a5"/>
        <w:numPr>
          <w:ilvl w:val="0"/>
          <w:numId w:val="1"/>
        </w:numPr>
        <w:tabs>
          <w:tab w:val="left" w:pos="1139"/>
          <w:tab w:val="left" w:pos="9639"/>
        </w:tabs>
        <w:spacing w:line="360" w:lineRule="auto"/>
        <w:ind w:left="0" w:right="125" w:firstLine="709"/>
        <w:rPr>
          <w:sz w:val="28"/>
          <w:szCs w:val="28"/>
        </w:rPr>
      </w:pPr>
      <w:r w:rsidRPr="00C5263A">
        <w:rPr>
          <w:sz w:val="28"/>
          <w:szCs w:val="28"/>
        </w:rPr>
        <w:t xml:space="preserve">овладение умением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помощь </w:t>
      </w:r>
      <w:r w:rsidRPr="00C5263A">
        <w:rPr>
          <w:spacing w:val="-2"/>
          <w:sz w:val="28"/>
          <w:szCs w:val="28"/>
        </w:rPr>
        <w:t>пострадавшим;</w:t>
      </w:r>
    </w:p>
    <w:p w:rsidR="00B51705" w:rsidRPr="00C5263A" w:rsidRDefault="00B51705" w:rsidP="00C5263A">
      <w:pPr>
        <w:pStyle w:val="a5"/>
        <w:numPr>
          <w:ilvl w:val="0"/>
          <w:numId w:val="1"/>
        </w:numPr>
        <w:tabs>
          <w:tab w:val="left" w:pos="1055"/>
          <w:tab w:val="left" w:pos="9639"/>
        </w:tabs>
        <w:spacing w:line="360" w:lineRule="auto"/>
        <w:ind w:left="0" w:right="128" w:firstLine="709"/>
        <w:rPr>
          <w:sz w:val="28"/>
          <w:szCs w:val="28"/>
        </w:rPr>
      </w:pPr>
      <w:r w:rsidRPr="00C5263A">
        <w:rPr>
          <w:sz w:val="28"/>
          <w:szCs w:val="28"/>
        </w:rPr>
        <w:t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</w:t>
      </w:r>
      <w:r w:rsidRPr="00C5263A">
        <w:rPr>
          <w:spacing w:val="40"/>
          <w:sz w:val="28"/>
          <w:szCs w:val="28"/>
        </w:rPr>
        <w:t xml:space="preserve"> </w:t>
      </w:r>
      <w:r w:rsidRPr="00C5263A">
        <w:rPr>
          <w:sz w:val="28"/>
          <w:szCs w:val="28"/>
        </w:rPr>
        <w:t>образа жизни;</w:t>
      </w:r>
    </w:p>
    <w:p w:rsidR="00B51705" w:rsidRPr="00C5263A" w:rsidRDefault="00B51705" w:rsidP="00C5263A">
      <w:pPr>
        <w:pStyle w:val="a3"/>
        <w:tabs>
          <w:tab w:val="left" w:pos="9639"/>
        </w:tabs>
        <w:spacing w:line="360" w:lineRule="auto"/>
        <w:ind w:left="0" w:right="124" w:firstLine="709"/>
        <w:rPr>
          <w:b/>
        </w:rPr>
      </w:pPr>
      <w:r w:rsidRPr="00C5263A">
        <w:t>-воспитание</w:t>
      </w:r>
      <w:r w:rsidRPr="00C5263A">
        <w:rPr>
          <w:spacing w:val="-3"/>
        </w:rPr>
        <w:t xml:space="preserve"> </w:t>
      </w:r>
      <w:r w:rsidRPr="00C5263A">
        <w:t>ценностного</w:t>
      </w:r>
      <w:r w:rsidRPr="00C5263A">
        <w:rPr>
          <w:spacing w:val="-3"/>
        </w:rPr>
        <w:t xml:space="preserve"> </w:t>
      </w:r>
      <w:r w:rsidRPr="00C5263A">
        <w:t>отношения</w:t>
      </w:r>
      <w:r w:rsidRPr="00C5263A">
        <w:rPr>
          <w:spacing w:val="-3"/>
        </w:rPr>
        <w:t xml:space="preserve"> </w:t>
      </w:r>
      <w:r w:rsidRPr="00C5263A">
        <w:t>к</w:t>
      </w:r>
      <w:r w:rsidRPr="00C5263A">
        <w:rPr>
          <w:spacing w:val="-3"/>
        </w:rPr>
        <w:t xml:space="preserve"> </w:t>
      </w:r>
      <w:r w:rsidRPr="00C5263A">
        <w:t>здоровью</w:t>
      </w:r>
      <w:r w:rsidRPr="00C5263A">
        <w:rPr>
          <w:spacing w:val="-4"/>
        </w:rPr>
        <w:t xml:space="preserve"> </w:t>
      </w:r>
      <w:r w:rsidRPr="00C5263A">
        <w:t>и</w:t>
      </w:r>
      <w:r w:rsidRPr="00C5263A">
        <w:rPr>
          <w:spacing w:val="-3"/>
        </w:rPr>
        <w:t xml:space="preserve"> </w:t>
      </w:r>
      <w:r w:rsidRPr="00C5263A">
        <w:t>человеческой</w:t>
      </w:r>
      <w:r w:rsidRPr="00C5263A">
        <w:rPr>
          <w:spacing w:val="-3"/>
        </w:rPr>
        <w:t xml:space="preserve"> </w:t>
      </w:r>
      <w:r w:rsidRPr="00C5263A">
        <w:t>жизни; чувства уважения к героическому наследию России и ее государственной символике, патриотизма и долга по защите Отечества</w:t>
      </w:r>
      <w:r w:rsidRPr="00C5263A">
        <w:rPr>
          <w:b/>
        </w:rPr>
        <w:t>.</w:t>
      </w:r>
    </w:p>
    <w:p w:rsidR="00CD4614" w:rsidRPr="00C5263A" w:rsidRDefault="00B51705" w:rsidP="00C5263A">
      <w:pPr>
        <w:pStyle w:val="a3"/>
        <w:tabs>
          <w:tab w:val="left" w:pos="9639"/>
        </w:tabs>
        <w:spacing w:line="360" w:lineRule="auto"/>
        <w:ind w:left="0" w:right="117" w:firstLine="709"/>
      </w:pPr>
      <w:r w:rsidRPr="00C5263A">
        <w:t xml:space="preserve">В целом, можно сказать, что раздел в структуре </w:t>
      </w:r>
      <w:r w:rsidRPr="00C5263A">
        <w:t>дисциплины</w:t>
      </w:r>
      <w:r w:rsidRPr="00C5263A">
        <w:t xml:space="preserve"> </w:t>
      </w:r>
      <w:r w:rsidRPr="00C5263A">
        <w:t>БЖЗР</w:t>
      </w:r>
      <w:r w:rsidRPr="00C5263A">
        <w:t xml:space="preserve"> предполагает формирование у обучающихся потребности в ЗОЖ; обучение </w:t>
      </w:r>
      <w:r w:rsidRPr="00C5263A">
        <w:lastRenderedPageBreak/>
        <w:t xml:space="preserve">навыкам ЗОЖ; вовлечение </w:t>
      </w:r>
      <w:r w:rsidRPr="00C5263A">
        <w:t xml:space="preserve">их </w:t>
      </w:r>
      <w:r w:rsidRPr="00C5263A">
        <w:t>в оздоровительную деятельность; укрепление в обществе традиций здорового образа и стиля жизни, передаваемых от поколения к поколению, улучшению качества жизни и здоровья.</w:t>
      </w:r>
    </w:p>
    <w:p w:rsidR="00441B61" w:rsidRPr="00C5263A" w:rsidRDefault="00441B61" w:rsidP="00C5263A">
      <w:pPr>
        <w:pStyle w:val="a3"/>
        <w:tabs>
          <w:tab w:val="left" w:pos="9639"/>
        </w:tabs>
        <w:spacing w:line="360" w:lineRule="auto"/>
        <w:ind w:left="0" w:right="117" w:firstLine="709"/>
      </w:pPr>
      <w:r w:rsidRPr="00C5263A">
        <w:t>Федеральным государственным образовательным стандартом определены требования к результатам освоения образовательной программы по предмету «</w:t>
      </w:r>
      <w:r w:rsidR="00CD4614" w:rsidRPr="00C5263A">
        <w:t>Б</w:t>
      </w:r>
      <w:r w:rsidRPr="00C5263A">
        <w:t>езопасн</w:t>
      </w:r>
      <w:r w:rsidR="00CD4614" w:rsidRPr="00C5263A">
        <w:t>ость</w:t>
      </w:r>
      <w:r w:rsidRPr="00C5263A">
        <w:t xml:space="preserve"> жизнедеятельности</w:t>
      </w:r>
      <w:r w:rsidR="00CD4614" w:rsidRPr="00C5263A">
        <w:t xml:space="preserve"> и защита Родины</w:t>
      </w:r>
      <w:r w:rsidRPr="00C5263A">
        <w:t xml:space="preserve">». </w:t>
      </w:r>
      <w:r w:rsidR="00CD4614" w:rsidRPr="00C5263A">
        <w:t>Дисциплина БЖЗР должна</w:t>
      </w:r>
      <w:r w:rsidRPr="00C5263A">
        <w:t xml:space="preserve"> способствовать</w:t>
      </w:r>
      <w:r w:rsidR="00CD4614" w:rsidRPr="00C5263A">
        <w:t xml:space="preserve">, в том числе, </w:t>
      </w:r>
      <w:r w:rsidRPr="00C5263A">
        <w:t>формированию знаний и умений, которые будут необходимы в повседневной жизни, позволяющих предвидеть опасные и чрезвычайные ситуации, а также в случае их возникновения выбирать рациональный и безопасный способ поведения. Также отмечена необходимость формирования такой установки на здоровый образ жизни, которая</w:t>
      </w:r>
      <w:r w:rsidRPr="00C5263A">
        <w:rPr>
          <w:spacing w:val="-1"/>
        </w:rPr>
        <w:t xml:space="preserve"> </w:t>
      </w:r>
      <w:r w:rsidRPr="00C5263A">
        <w:t>полностью</w:t>
      </w:r>
      <w:r w:rsidRPr="00C5263A">
        <w:rPr>
          <w:spacing w:val="-3"/>
        </w:rPr>
        <w:t xml:space="preserve"> </w:t>
      </w:r>
      <w:r w:rsidRPr="00C5263A">
        <w:t>бы</w:t>
      </w:r>
      <w:r w:rsidRPr="00C5263A">
        <w:rPr>
          <w:spacing w:val="-1"/>
        </w:rPr>
        <w:t xml:space="preserve"> </w:t>
      </w:r>
      <w:r w:rsidRPr="00C5263A">
        <w:t>исключала</w:t>
      </w:r>
      <w:r w:rsidRPr="00C5263A">
        <w:rPr>
          <w:spacing w:val="-2"/>
        </w:rPr>
        <w:t xml:space="preserve"> </w:t>
      </w:r>
      <w:r w:rsidRPr="00C5263A">
        <w:t>употребление</w:t>
      </w:r>
      <w:r w:rsidRPr="00C5263A">
        <w:rPr>
          <w:spacing w:val="-2"/>
        </w:rPr>
        <w:t xml:space="preserve"> </w:t>
      </w:r>
      <w:r w:rsidRPr="00C5263A">
        <w:t>наркотиков</w:t>
      </w:r>
      <w:r w:rsidRPr="00C5263A">
        <w:rPr>
          <w:spacing w:val="-2"/>
        </w:rPr>
        <w:t xml:space="preserve"> </w:t>
      </w:r>
      <w:r w:rsidRPr="00C5263A">
        <w:t>и</w:t>
      </w:r>
      <w:r w:rsidRPr="00C5263A">
        <w:rPr>
          <w:spacing w:val="-1"/>
        </w:rPr>
        <w:t xml:space="preserve"> </w:t>
      </w:r>
      <w:r w:rsidR="00CD4614" w:rsidRPr="00C5263A">
        <w:t>психотропных</w:t>
      </w:r>
      <w:r w:rsidRPr="00C5263A">
        <w:t xml:space="preserve"> веществ, алкоголя, табакокурение и н</w:t>
      </w:r>
      <w:r w:rsidR="00CA3695" w:rsidRPr="00C5263A">
        <w:t>анесение другого вреда здоровью</w:t>
      </w:r>
      <w:r w:rsidRPr="00C5263A">
        <w:t>.</w:t>
      </w:r>
    </w:p>
    <w:p w:rsidR="00441B61" w:rsidRPr="00C5263A" w:rsidRDefault="00CD4614" w:rsidP="00C5263A">
      <w:pPr>
        <w:pStyle w:val="a3"/>
        <w:tabs>
          <w:tab w:val="left" w:pos="9639"/>
        </w:tabs>
        <w:spacing w:line="360" w:lineRule="auto"/>
        <w:ind w:left="0" w:right="119" w:firstLine="709"/>
      </w:pPr>
      <w:r w:rsidRPr="00C5263A">
        <w:t xml:space="preserve">В урок на тему «Факторы, влияющие на </w:t>
      </w:r>
      <w:r w:rsidR="00441B61" w:rsidRPr="00C5263A">
        <w:t>здоровье</w:t>
      </w:r>
      <w:r w:rsidRPr="00C5263A">
        <w:t xml:space="preserve"> человека</w:t>
      </w:r>
      <w:r w:rsidR="00441B61" w:rsidRPr="00C5263A">
        <w:t xml:space="preserve">» </w:t>
      </w:r>
      <w:r w:rsidRPr="00C5263A">
        <w:t>я включаю</w:t>
      </w:r>
      <w:r w:rsidR="00441B61" w:rsidRPr="00C5263A">
        <w:t xml:space="preserve"> </w:t>
      </w:r>
      <w:r w:rsidRPr="00C5263A">
        <w:t>дискуссии</w:t>
      </w:r>
      <w:r w:rsidR="00441B61" w:rsidRPr="00C5263A">
        <w:t xml:space="preserve"> </w:t>
      </w:r>
      <w:r w:rsidR="00CA3695" w:rsidRPr="00C5263A">
        <w:t>на темы «</w:t>
      </w:r>
      <w:r w:rsidR="00CA3695" w:rsidRPr="00C5263A">
        <w:t>Какую роль играет правильное питание в поддержании здоровья?</w:t>
      </w:r>
      <w:r w:rsidR="00CA3695" w:rsidRPr="00C5263A">
        <w:t>», «</w:t>
      </w:r>
      <w:r w:rsidR="00CA3695" w:rsidRPr="00C5263A">
        <w:t>Почему физическая активность важна для здоровья?</w:t>
      </w:r>
      <w:r w:rsidR="00CA3695" w:rsidRPr="00C5263A">
        <w:t>», «Какие вредные привычки негативно влияют на здоровье человека?», «Как стресс влияет на здоровье и как с ним бороться?», «Как правильное питание влияет на профилактику хронических заболеваний?», «Какие преимущества имеет регулярная физическая активность для здоровья?» «Почему управление стрессом является важной частью здорового образа жизни?</w:t>
      </w:r>
      <w:r w:rsidR="00441B61" w:rsidRPr="00C5263A">
        <w:t xml:space="preserve"> Обучающихся </w:t>
      </w:r>
      <w:r w:rsidR="00CA3695" w:rsidRPr="00C5263A">
        <w:t>я разбиваю</w:t>
      </w:r>
      <w:r w:rsidR="00441B61" w:rsidRPr="00C5263A">
        <w:t xml:space="preserve"> на группы, при этом каждая группа должна выступить в защиту своего мнения. Во время дискуссии имеется возможность раскрыть особенности индивидуального и репродуктивного здоровья;</w:t>
      </w:r>
      <w:r w:rsidR="00441B61" w:rsidRPr="00C5263A">
        <w:rPr>
          <w:spacing w:val="40"/>
        </w:rPr>
        <w:t xml:space="preserve"> </w:t>
      </w:r>
      <w:r w:rsidR="00441B61" w:rsidRPr="00C5263A">
        <w:t>охарактеризовать социально-демографические процессы и сопоставить их с безопасностью государства. Та</w:t>
      </w:r>
      <w:r w:rsidR="00CA3695" w:rsidRPr="00C5263A">
        <w:t>кая дискуссия не только позволяет</w:t>
      </w:r>
      <w:r w:rsidR="00441B61" w:rsidRPr="00C5263A">
        <w:t xml:space="preserve"> полу</w:t>
      </w:r>
      <w:r w:rsidR="00CA3695" w:rsidRPr="00C5263A">
        <w:t>чить новые знания, но и позволяет</w:t>
      </w:r>
      <w:r w:rsidR="00441B61" w:rsidRPr="00C5263A">
        <w:t xml:space="preserve"> </w:t>
      </w:r>
      <w:r w:rsidR="00E04C89" w:rsidRPr="00C5263A">
        <w:t>обучающимся</w:t>
      </w:r>
      <w:r w:rsidR="00E04C89" w:rsidRPr="00C5263A">
        <w:t xml:space="preserve"> осознать важность правильного питания, физической активности, отказа от вредных привычек и управления стрессом</w:t>
      </w:r>
      <w:r w:rsidR="00E04C89" w:rsidRPr="00C5263A">
        <w:t xml:space="preserve">, </w:t>
      </w:r>
      <w:r w:rsidR="00441B61" w:rsidRPr="00C5263A">
        <w:t xml:space="preserve">взглянуть на проблемы здоровья и здорового </w:t>
      </w:r>
      <w:r w:rsidR="00441B61" w:rsidRPr="00C5263A">
        <w:lastRenderedPageBreak/>
        <w:t>образа жизни как государственной задачи.</w:t>
      </w:r>
    </w:p>
    <w:p w:rsidR="00224C5C" w:rsidRPr="00C5263A" w:rsidRDefault="00957D1D" w:rsidP="00C5263A">
      <w:pPr>
        <w:pStyle w:val="a3"/>
        <w:tabs>
          <w:tab w:val="left" w:pos="9639"/>
        </w:tabs>
        <w:spacing w:line="360" w:lineRule="auto"/>
        <w:ind w:left="0" w:right="118" w:firstLine="709"/>
      </w:pPr>
      <w:r w:rsidRPr="00C5263A">
        <w:t>При рассмотрении темы урока «</w:t>
      </w:r>
      <w:r w:rsidRPr="00C5263A">
        <w:t xml:space="preserve">Психическое здоровье и психологическое благополучие» </w:t>
      </w:r>
      <w:r w:rsidRPr="00C5263A">
        <w:t>мною используется метод</w:t>
      </w:r>
      <w:r w:rsidRPr="00C5263A">
        <w:t xml:space="preserve"> анализа конкретных ситуаций. Проблемы, связанные с психическим здоровьем и психологическим благополучием, становятся всё более актуальными в современном обществе</w:t>
      </w:r>
      <w:r w:rsidRPr="00C5263A">
        <w:rPr>
          <w:color w:val="000000"/>
          <w:shd w:val="clear" w:color="auto" w:fill="FFFFFF"/>
        </w:rPr>
        <w:t xml:space="preserve">. </w:t>
      </w:r>
      <w:r w:rsidR="00224C5C" w:rsidRPr="00C5263A">
        <w:t xml:space="preserve">Первым делом </w:t>
      </w:r>
      <w:r w:rsidR="00224C5C" w:rsidRPr="00C5263A">
        <w:t>мною чётко формулируется проблема, описывается</w:t>
      </w:r>
      <w:r w:rsidR="00224C5C" w:rsidRPr="00C5263A">
        <w:t xml:space="preserve"> её суть</w:t>
      </w:r>
      <w:r w:rsidR="00224C5C" w:rsidRPr="00C5263A">
        <w:t>, а затем обучающиеся выявляют</w:t>
      </w:r>
      <w:r w:rsidR="00224C5C" w:rsidRPr="00C5263A">
        <w:t xml:space="preserve"> ключевые факторы, влияющие на ситуацию. Например, </w:t>
      </w:r>
      <w:r w:rsidR="00224C5C" w:rsidRPr="00C5263A">
        <w:t xml:space="preserve">молодой </w:t>
      </w:r>
      <w:r w:rsidR="00224C5C" w:rsidRPr="00C5263A">
        <w:t>человек испытывает хроническое чувство тревоги перед публичными выступлениями, страдает от одиночества или переживает депрессию после потери близкого человека.</w:t>
      </w:r>
      <w:r w:rsidR="00224C5C" w:rsidRPr="00C5263A">
        <w:t xml:space="preserve"> </w:t>
      </w:r>
      <w:r w:rsidR="00224C5C" w:rsidRPr="00C5263A">
        <w:t>Далее</w:t>
      </w:r>
      <w:r w:rsidR="00224C5C" w:rsidRPr="00C5263A">
        <w:t xml:space="preserve"> обучающиеся</w:t>
      </w:r>
      <w:r w:rsidR="00224C5C" w:rsidRPr="00C5263A">
        <w:t xml:space="preserve"> </w:t>
      </w:r>
      <w:r w:rsidR="00224C5C" w:rsidRPr="00C5263A">
        <w:t>детально изучают</w:t>
      </w:r>
      <w:r w:rsidR="00224C5C" w:rsidRPr="00C5263A">
        <w:t xml:space="preserve"> причины во</w:t>
      </w:r>
      <w:r w:rsidR="00224C5C" w:rsidRPr="00C5263A">
        <w:t>зникновения проблемной ситуации, что может включать</w:t>
      </w:r>
      <w:r w:rsidR="00224C5C" w:rsidRPr="00C5263A">
        <w:t xml:space="preserve"> выявление внутренних и внешних обстоятельств, оказывающих негативное воздействие на психоэмоциональное состояние индивида.</w:t>
      </w:r>
      <w:r w:rsidR="00224C5C" w:rsidRPr="00C5263A">
        <w:t xml:space="preserve"> А затем с</w:t>
      </w:r>
      <w:r w:rsidR="00224C5C" w:rsidRPr="00C5263A">
        <w:t>ледующим этапом является разработка индивидуальной программы действий, направленной на устранение выявленных негативных факторов и улучшение состояния пациента.</w:t>
      </w:r>
    </w:p>
    <w:p w:rsidR="00957D1D" w:rsidRPr="00C5263A" w:rsidRDefault="00957D1D" w:rsidP="00C5263A">
      <w:pPr>
        <w:pStyle w:val="a3"/>
        <w:tabs>
          <w:tab w:val="left" w:pos="9639"/>
        </w:tabs>
        <w:spacing w:line="360" w:lineRule="auto"/>
        <w:ind w:left="0" w:right="118" w:firstLine="709"/>
      </w:pPr>
      <w:r w:rsidRPr="00C5263A">
        <w:t>Использование</w:t>
      </w:r>
      <w:r w:rsidRPr="00C5263A">
        <w:rPr>
          <w:spacing w:val="74"/>
          <w:w w:val="150"/>
        </w:rPr>
        <w:t xml:space="preserve">  </w:t>
      </w:r>
      <w:r w:rsidRPr="00C5263A">
        <w:t>метода</w:t>
      </w:r>
      <w:r w:rsidRPr="00C5263A">
        <w:rPr>
          <w:spacing w:val="73"/>
          <w:w w:val="150"/>
        </w:rPr>
        <w:t xml:space="preserve">  </w:t>
      </w:r>
      <w:r w:rsidRPr="00C5263A">
        <w:t>решения</w:t>
      </w:r>
      <w:r w:rsidRPr="00C5263A">
        <w:rPr>
          <w:spacing w:val="73"/>
          <w:w w:val="150"/>
        </w:rPr>
        <w:t xml:space="preserve">  </w:t>
      </w:r>
      <w:r w:rsidRPr="00C5263A">
        <w:t>конкретных</w:t>
      </w:r>
      <w:r w:rsidRPr="00C5263A">
        <w:rPr>
          <w:spacing w:val="74"/>
          <w:w w:val="150"/>
        </w:rPr>
        <w:t xml:space="preserve">  </w:t>
      </w:r>
      <w:r w:rsidRPr="00C5263A">
        <w:t>ситуаций</w:t>
      </w:r>
      <w:r w:rsidRPr="00C5263A">
        <w:rPr>
          <w:spacing w:val="75"/>
          <w:w w:val="150"/>
        </w:rPr>
        <w:t xml:space="preserve">  </w:t>
      </w:r>
      <w:r w:rsidRPr="00C5263A">
        <w:t>и</w:t>
      </w:r>
      <w:r w:rsidRPr="00C5263A">
        <w:rPr>
          <w:spacing w:val="73"/>
          <w:w w:val="150"/>
        </w:rPr>
        <w:t xml:space="preserve">  </w:t>
      </w:r>
      <w:r w:rsidRPr="00C5263A">
        <w:rPr>
          <w:spacing w:val="-2"/>
        </w:rPr>
        <w:t>других</w:t>
      </w:r>
      <w:r w:rsidR="009913CA" w:rsidRPr="00C5263A">
        <w:t xml:space="preserve"> </w:t>
      </w:r>
      <w:r w:rsidRPr="00C5263A">
        <w:t>интерактивных методов на таких уроках позволяет показать возможность применения полученных знаний в практической деятельности, в повседневной жизни, формировать критические суждения, учит взаимодействию с другими людьми, способствует формированию потребности в соблюдении</w:t>
      </w:r>
      <w:r w:rsidRPr="00C5263A">
        <w:rPr>
          <w:spacing w:val="-1"/>
        </w:rPr>
        <w:t xml:space="preserve"> </w:t>
      </w:r>
      <w:r w:rsidRPr="00C5263A">
        <w:t>здорового</w:t>
      </w:r>
      <w:r w:rsidRPr="00C5263A">
        <w:rPr>
          <w:spacing w:val="-1"/>
        </w:rPr>
        <w:t xml:space="preserve"> </w:t>
      </w:r>
      <w:r w:rsidRPr="00C5263A">
        <w:t>образа жизни</w:t>
      </w:r>
      <w:r w:rsidRPr="00C5263A">
        <w:rPr>
          <w:spacing w:val="-1"/>
        </w:rPr>
        <w:t xml:space="preserve"> </w:t>
      </w:r>
      <w:r w:rsidRPr="00C5263A">
        <w:t>и</w:t>
      </w:r>
      <w:r w:rsidRPr="00C5263A">
        <w:rPr>
          <w:spacing w:val="-1"/>
        </w:rPr>
        <w:t xml:space="preserve"> </w:t>
      </w:r>
      <w:r w:rsidRPr="00C5263A">
        <w:t>отношения к</w:t>
      </w:r>
      <w:r w:rsidRPr="00C5263A">
        <w:rPr>
          <w:spacing w:val="-1"/>
        </w:rPr>
        <w:t xml:space="preserve"> </w:t>
      </w:r>
      <w:r w:rsidRPr="00C5263A">
        <w:t>здоровому образу жизни как к одному из способов сохранения и укрепления здоровья.</w:t>
      </w:r>
    </w:p>
    <w:p w:rsidR="00957D1D" w:rsidRPr="00C5263A" w:rsidRDefault="009913CA" w:rsidP="00C5263A">
      <w:pPr>
        <w:pStyle w:val="a3"/>
        <w:tabs>
          <w:tab w:val="left" w:pos="9639"/>
        </w:tabs>
        <w:spacing w:before="2" w:line="360" w:lineRule="auto"/>
        <w:ind w:left="0" w:right="117" w:firstLine="709"/>
      </w:pPr>
      <w:r w:rsidRPr="00C5263A">
        <w:t>На уроках по темам</w:t>
      </w:r>
      <w:r w:rsidR="00957D1D" w:rsidRPr="00C5263A">
        <w:t xml:space="preserve"> «</w:t>
      </w:r>
      <w:r w:rsidRPr="00C5263A">
        <w:t>Инфекционные заболевания</w:t>
      </w:r>
      <w:r w:rsidR="00957D1D" w:rsidRPr="00C5263A">
        <w:t xml:space="preserve">» </w:t>
      </w:r>
      <w:r w:rsidRPr="00C5263A">
        <w:t>и «</w:t>
      </w:r>
      <w:r w:rsidRPr="00C5263A">
        <w:t>Неинфекционные заболевания: факторы риска и меры профилактики</w:t>
      </w:r>
      <w:r w:rsidRPr="00C5263A">
        <w:t>» мною моделируются</w:t>
      </w:r>
      <w:r w:rsidR="00957D1D" w:rsidRPr="00C5263A">
        <w:t xml:space="preserve"> ситуации, приближенные к реальной жизни. Решение таких жизненных ситуаций учит выбирать оптимальный вариант решения рассматриваемой проблемы и имитировать его реализацию на практике, усваивать знания об опасных факторах, разрушающих здоровье, анализировать влияние внешних факторов и вредных </w:t>
      </w:r>
      <w:r w:rsidR="00957D1D" w:rsidRPr="00C5263A">
        <w:lastRenderedPageBreak/>
        <w:t>привычек, формулировать правила соблюдения норм здорового образа жизни и профилактики вредных привычек.</w:t>
      </w:r>
    </w:p>
    <w:p w:rsidR="00D277BF" w:rsidRPr="00C5263A" w:rsidRDefault="00D277BF" w:rsidP="00C5263A">
      <w:pPr>
        <w:pStyle w:val="a3"/>
        <w:tabs>
          <w:tab w:val="left" w:pos="9639"/>
        </w:tabs>
        <w:spacing w:line="360" w:lineRule="auto"/>
        <w:ind w:left="0" w:right="126" w:firstLine="709"/>
      </w:pPr>
      <w:r w:rsidRPr="00C5263A">
        <w:t xml:space="preserve">В </w:t>
      </w:r>
      <w:r w:rsidRPr="00C5263A">
        <w:t xml:space="preserve">результате изучения раздела </w:t>
      </w:r>
      <w:r w:rsidRPr="00C5263A">
        <w:t>обучающиеся</w:t>
      </w:r>
      <w:r w:rsidRPr="00C5263A">
        <w:t xml:space="preserve"> при использовании</w:t>
      </w:r>
      <w:r w:rsidRPr="00C5263A">
        <w:t xml:space="preserve"> интерактивных методов обучения</w:t>
      </w:r>
      <w:r w:rsidRPr="00C5263A">
        <w:t xml:space="preserve"> усваивают основные понятия, убеждение и потребность в соблюдении норм здорового образа жизни; у них формируется индивидуальная система здорового образа жизни; воспитывается ответственное отношение к сохранению окружающей природной среды, личному здоровью как к индивидуальной и общественной ценности.</w:t>
      </w:r>
    </w:p>
    <w:p w:rsidR="00D277BF" w:rsidRPr="00C5263A" w:rsidRDefault="00DB7BC0" w:rsidP="00C5263A">
      <w:pPr>
        <w:pStyle w:val="a3"/>
        <w:tabs>
          <w:tab w:val="left" w:pos="9639"/>
        </w:tabs>
        <w:spacing w:line="360" w:lineRule="auto"/>
        <w:ind w:left="0" w:right="118" w:firstLine="709"/>
      </w:pPr>
      <w:r w:rsidRPr="00C5263A">
        <w:t>Работа обучающихся на уроках</w:t>
      </w:r>
      <w:r w:rsidR="00D277BF" w:rsidRPr="00C5263A">
        <w:t xml:space="preserve"> может быть организована на основе технологии проектирования. Данная технология позволяет обучающимся не только продемонстрировать и научиться работать в микрогруппе, но и познакомиться с различными точками зрения на одну проблему. Кроме того, метод проектов – это еще и исследовательская деятельность, что для </w:t>
      </w:r>
      <w:r w:rsidRPr="00C5263A">
        <w:t xml:space="preserve">15-17-летних подростков </w:t>
      </w:r>
      <w:r w:rsidR="00D277BF" w:rsidRPr="00C5263A">
        <w:t xml:space="preserve">особенно важно. </w:t>
      </w:r>
      <w:r w:rsidR="004C6035" w:rsidRPr="00C5263A">
        <w:t>При изучении раздела «</w:t>
      </w:r>
      <w:r w:rsidR="004C6035" w:rsidRPr="00C5263A">
        <w:t>Основы медицинских знаний. Оказание первой помощи</w:t>
      </w:r>
      <w:r w:rsidR="004C6035" w:rsidRPr="00C5263A">
        <w:t>» мною предлагаются следующие темы проектов:</w:t>
      </w:r>
    </w:p>
    <w:p w:rsidR="004C6035" w:rsidRPr="00C5263A" w:rsidRDefault="004C6035" w:rsidP="00C5263A">
      <w:pPr>
        <w:pStyle w:val="a3"/>
        <w:numPr>
          <w:ilvl w:val="0"/>
          <w:numId w:val="2"/>
        </w:numPr>
        <w:spacing w:line="360" w:lineRule="auto"/>
        <w:ind w:left="0" w:right="118" w:firstLine="709"/>
      </w:pPr>
      <w:r w:rsidRPr="00C5263A">
        <w:t>«Азбука спасения»: обучение основам оказания первой медицинской помощи</w:t>
      </w:r>
      <w:r w:rsidRPr="00C5263A">
        <w:t xml:space="preserve"> </w:t>
      </w:r>
    </w:p>
    <w:p w:rsidR="004C6035" w:rsidRPr="00C5263A" w:rsidRDefault="004C6035" w:rsidP="00C5263A">
      <w:pPr>
        <w:pStyle w:val="a3"/>
        <w:numPr>
          <w:ilvl w:val="0"/>
          <w:numId w:val="2"/>
        </w:numPr>
        <w:spacing w:line="360" w:lineRule="auto"/>
        <w:ind w:left="0" w:right="118" w:firstLine="709"/>
      </w:pPr>
      <w:r w:rsidRPr="00C5263A">
        <w:t xml:space="preserve">«Будь готов!»: программа подготовки обучающихся по первой доврачебной помощи </w:t>
      </w:r>
    </w:p>
    <w:p w:rsidR="004C6035" w:rsidRPr="00C5263A" w:rsidRDefault="004C6035" w:rsidP="00C5263A">
      <w:pPr>
        <w:pStyle w:val="a3"/>
        <w:numPr>
          <w:ilvl w:val="0"/>
          <w:numId w:val="2"/>
        </w:numPr>
        <w:spacing w:line="360" w:lineRule="auto"/>
        <w:ind w:left="0" w:right="118" w:firstLine="709"/>
      </w:pPr>
      <w:r w:rsidRPr="00C5263A">
        <w:t xml:space="preserve">«Спасатель рядом»: проект по обучению населения базовым медицинским знаниям </w:t>
      </w:r>
    </w:p>
    <w:p w:rsidR="004C6035" w:rsidRPr="00C5263A" w:rsidRDefault="004C6035" w:rsidP="00C5263A">
      <w:pPr>
        <w:pStyle w:val="a3"/>
        <w:numPr>
          <w:ilvl w:val="0"/>
          <w:numId w:val="2"/>
        </w:numPr>
        <w:spacing w:line="360" w:lineRule="auto"/>
        <w:ind w:left="0" w:right="118" w:firstLine="709"/>
      </w:pPr>
      <w:r w:rsidRPr="00C5263A">
        <w:t>«Школа первой помощи»: практические курсы для всех желающих</w:t>
      </w:r>
    </w:p>
    <w:p w:rsidR="004C6035" w:rsidRPr="00C5263A" w:rsidRDefault="004C6035" w:rsidP="00C5263A">
      <w:pPr>
        <w:pStyle w:val="a3"/>
        <w:numPr>
          <w:ilvl w:val="0"/>
          <w:numId w:val="2"/>
        </w:numPr>
        <w:spacing w:line="360" w:lineRule="auto"/>
        <w:ind w:left="0" w:right="118" w:firstLine="709"/>
      </w:pPr>
      <w:r w:rsidRPr="00C5263A">
        <w:t xml:space="preserve">«Первая помощь — основа выживания»: цикл лекций и семинаров для студентов вузов </w:t>
      </w:r>
    </w:p>
    <w:p w:rsidR="004C6035" w:rsidRPr="00C5263A" w:rsidRDefault="004C6035" w:rsidP="00C5263A">
      <w:pPr>
        <w:pStyle w:val="a3"/>
        <w:numPr>
          <w:ilvl w:val="0"/>
          <w:numId w:val="2"/>
        </w:numPr>
        <w:spacing w:line="360" w:lineRule="auto"/>
        <w:ind w:left="0" w:right="118" w:firstLine="709"/>
      </w:pPr>
      <w:r w:rsidRPr="00C5263A">
        <w:t xml:space="preserve">«Алгоритм спасателя»: интерактивный онлайн-курс по оказанию первой помощи </w:t>
      </w:r>
    </w:p>
    <w:p w:rsidR="004C6035" w:rsidRPr="00C5263A" w:rsidRDefault="004C6035" w:rsidP="00C5263A">
      <w:pPr>
        <w:pStyle w:val="a3"/>
        <w:numPr>
          <w:ilvl w:val="0"/>
          <w:numId w:val="2"/>
        </w:numPr>
        <w:spacing w:line="360" w:lineRule="auto"/>
        <w:ind w:left="0" w:right="118" w:firstLine="709"/>
      </w:pPr>
      <w:r w:rsidRPr="00C5263A">
        <w:t xml:space="preserve">«Помощь начинается с тебя»: образовательная инициатива по популяризации медицинских знаний среди молодежи </w:t>
      </w:r>
    </w:p>
    <w:p w:rsidR="004C6035" w:rsidRPr="00C5263A" w:rsidRDefault="004C6035" w:rsidP="00C5263A">
      <w:pPr>
        <w:pStyle w:val="a3"/>
        <w:numPr>
          <w:ilvl w:val="0"/>
          <w:numId w:val="2"/>
        </w:numPr>
        <w:spacing w:line="360" w:lineRule="auto"/>
        <w:ind w:left="0" w:right="118" w:firstLine="709"/>
      </w:pPr>
      <w:r w:rsidRPr="00C5263A">
        <w:lastRenderedPageBreak/>
        <w:t xml:space="preserve">«Сердечно-лёгочная реанимация: искусство спасти жизнь» </w:t>
      </w:r>
    </w:p>
    <w:p w:rsidR="004C6035" w:rsidRPr="00C5263A" w:rsidRDefault="004C6035" w:rsidP="00C5263A">
      <w:pPr>
        <w:pStyle w:val="a3"/>
        <w:numPr>
          <w:ilvl w:val="0"/>
          <w:numId w:val="2"/>
        </w:numPr>
        <w:spacing w:line="360" w:lineRule="auto"/>
        <w:ind w:left="0" w:right="118" w:firstLine="709"/>
      </w:pPr>
      <w:r w:rsidRPr="00C5263A">
        <w:t xml:space="preserve">«Приём неотложной помощи: от теории к практике» </w:t>
      </w:r>
    </w:p>
    <w:p w:rsidR="004C6035" w:rsidRPr="00C5263A" w:rsidRDefault="004C6035" w:rsidP="00C5263A">
      <w:pPr>
        <w:pStyle w:val="a3"/>
        <w:numPr>
          <w:ilvl w:val="0"/>
          <w:numId w:val="2"/>
        </w:numPr>
        <w:spacing w:line="360" w:lineRule="auto"/>
        <w:ind w:left="0" w:right="118" w:firstLine="709"/>
      </w:pPr>
      <w:r w:rsidRPr="00C5263A">
        <w:t>«Учись помогать правильно»: мастер-классы и тренинги по первичной медицине</w:t>
      </w:r>
      <w:r w:rsidR="00791184" w:rsidRPr="00C5263A">
        <w:t xml:space="preserve"> и др.</w:t>
      </w:r>
    </w:p>
    <w:p w:rsidR="00791184" w:rsidRPr="00C5263A" w:rsidRDefault="00D277BF" w:rsidP="00C5263A">
      <w:pPr>
        <w:pStyle w:val="a3"/>
        <w:tabs>
          <w:tab w:val="left" w:pos="9639"/>
        </w:tabs>
        <w:spacing w:before="67" w:line="360" w:lineRule="auto"/>
        <w:ind w:left="0" w:right="119" w:firstLine="709"/>
      </w:pPr>
      <w:r w:rsidRPr="00C5263A">
        <w:t>В результате изучения раздела при использовании</w:t>
      </w:r>
      <w:r w:rsidR="00791184" w:rsidRPr="00C5263A">
        <w:t xml:space="preserve"> интерактивных методов обучения</w:t>
      </w:r>
      <w:r w:rsidRPr="00C5263A">
        <w:t xml:space="preserve"> у обучающихся воспитывается ценностное отношение к здоровью и человеческой</w:t>
      </w:r>
      <w:r w:rsidRPr="00C5263A">
        <w:rPr>
          <w:spacing w:val="-1"/>
        </w:rPr>
        <w:t xml:space="preserve"> </w:t>
      </w:r>
      <w:r w:rsidRPr="00C5263A">
        <w:t>жизни; чувство уважения</w:t>
      </w:r>
      <w:r w:rsidRPr="00C5263A">
        <w:rPr>
          <w:spacing w:val="-1"/>
        </w:rPr>
        <w:t xml:space="preserve"> </w:t>
      </w:r>
      <w:r w:rsidRPr="00C5263A">
        <w:t>к героическому</w:t>
      </w:r>
      <w:r w:rsidRPr="00C5263A">
        <w:rPr>
          <w:spacing w:val="-3"/>
        </w:rPr>
        <w:t xml:space="preserve"> </w:t>
      </w:r>
      <w:r w:rsidRPr="00C5263A">
        <w:t>наследию</w:t>
      </w:r>
      <w:r w:rsidRPr="00C5263A">
        <w:rPr>
          <w:spacing w:val="-3"/>
        </w:rPr>
        <w:t xml:space="preserve"> </w:t>
      </w:r>
      <w:r w:rsidRPr="00C5263A">
        <w:t>России</w:t>
      </w:r>
      <w:r w:rsidRPr="00C5263A">
        <w:rPr>
          <w:spacing w:val="-1"/>
        </w:rPr>
        <w:t xml:space="preserve"> </w:t>
      </w:r>
      <w:r w:rsidRPr="00C5263A">
        <w:t>и ее государственной символике, патриотизма и долга по защите Отечества; происходит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помощь.</w:t>
      </w:r>
    </w:p>
    <w:p w:rsidR="00791184" w:rsidRPr="00C5263A" w:rsidRDefault="00791184" w:rsidP="00C5263A">
      <w:pPr>
        <w:pStyle w:val="a3"/>
        <w:tabs>
          <w:tab w:val="left" w:pos="9639"/>
        </w:tabs>
        <w:spacing w:before="67" w:line="360" w:lineRule="auto"/>
        <w:ind w:left="0" w:right="119" w:firstLine="709"/>
      </w:pPr>
      <w:r w:rsidRPr="00C5263A">
        <w:t>Применение интерактивных методов</w:t>
      </w:r>
      <w:r w:rsidRPr="00C5263A">
        <w:rPr>
          <w:b/>
        </w:rPr>
        <w:t xml:space="preserve"> </w:t>
      </w:r>
      <w:r w:rsidRPr="00C5263A">
        <w:t xml:space="preserve">обучения позволяет </w:t>
      </w:r>
      <w:r w:rsidRPr="00C5263A">
        <w:t xml:space="preserve">мне </w:t>
      </w:r>
      <w:r w:rsidRPr="00C5263A">
        <w:t>создавать</w:t>
      </w:r>
      <w:r w:rsidRPr="00C5263A">
        <w:rPr>
          <w:spacing w:val="80"/>
        </w:rPr>
        <w:t xml:space="preserve"> </w:t>
      </w:r>
      <w:r w:rsidRPr="00C5263A">
        <w:t>здоровый,</w:t>
      </w:r>
      <w:r w:rsidRPr="00C5263A">
        <w:rPr>
          <w:spacing w:val="80"/>
        </w:rPr>
        <w:t xml:space="preserve"> </w:t>
      </w:r>
      <w:r w:rsidRPr="00C5263A">
        <w:t>продуктивный</w:t>
      </w:r>
      <w:r w:rsidRPr="00C5263A">
        <w:rPr>
          <w:spacing w:val="80"/>
        </w:rPr>
        <w:t xml:space="preserve"> </w:t>
      </w:r>
      <w:r w:rsidRPr="00C5263A">
        <w:t>для</w:t>
      </w:r>
      <w:r w:rsidRPr="00C5263A">
        <w:rPr>
          <w:spacing w:val="80"/>
        </w:rPr>
        <w:t xml:space="preserve"> </w:t>
      </w:r>
      <w:r w:rsidRPr="00C5263A">
        <w:t>развития,</w:t>
      </w:r>
      <w:r w:rsidRPr="00C5263A">
        <w:rPr>
          <w:spacing w:val="80"/>
        </w:rPr>
        <w:t xml:space="preserve"> </w:t>
      </w:r>
      <w:r w:rsidRPr="00C5263A">
        <w:t>обучения</w:t>
      </w:r>
      <w:r w:rsidRPr="00C5263A">
        <w:rPr>
          <w:spacing w:val="80"/>
        </w:rPr>
        <w:t xml:space="preserve"> </w:t>
      </w:r>
      <w:r w:rsidRPr="00C5263A">
        <w:t>и</w:t>
      </w:r>
      <w:r w:rsidRPr="00C5263A">
        <w:rPr>
          <w:spacing w:val="80"/>
        </w:rPr>
        <w:t xml:space="preserve"> </w:t>
      </w:r>
      <w:r w:rsidRPr="00C5263A">
        <w:t>творчества</w:t>
      </w:r>
      <w:r w:rsidRPr="00C5263A">
        <w:t xml:space="preserve"> </w:t>
      </w:r>
      <w:r w:rsidRPr="00C5263A">
        <w:t xml:space="preserve">психологический </w:t>
      </w:r>
      <w:r w:rsidRPr="00C5263A">
        <w:t xml:space="preserve">климат на уроке, а также </w:t>
      </w:r>
      <w:r w:rsidRPr="00C5263A">
        <w:t>способствует повышению у обучающихся уровня знания материала о здоровье и здоровом образе жизни. После уроков с использованием интерактивных методов обучения у обучающихся отмечается желание учиться (этому способствует ситуация успеха), повышается любознательность, развиваются коммуникативные качества, а именно – умения слушать собеседника и аргументировать свою точку зрения.</w:t>
      </w:r>
    </w:p>
    <w:p w:rsidR="00791184" w:rsidRPr="00C5263A" w:rsidRDefault="00791184" w:rsidP="00C5263A">
      <w:pPr>
        <w:pStyle w:val="a3"/>
        <w:tabs>
          <w:tab w:val="left" w:pos="9639"/>
        </w:tabs>
        <w:spacing w:line="360" w:lineRule="auto"/>
        <w:ind w:left="0" w:right="123" w:firstLine="709"/>
      </w:pPr>
      <w:r w:rsidRPr="00C5263A">
        <w:t xml:space="preserve">Таким образом, использование интерактивных методов обучения при изучении тем раздела на уроках </w:t>
      </w:r>
      <w:r w:rsidRPr="00C5263A">
        <w:t>БЖЗР</w:t>
      </w:r>
      <w:r w:rsidRPr="00C5263A">
        <w:t xml:space="preserve"> способствует </w:t>
      </w:r>
      <w:r w:rsidRPr="00C5263A">
        <w:t>привлечению</w:t>
      </w:r>
      <w:r w:rsidRPr="00C5263A">
        <w:t xml:space="preserve"> обучающихся </w:t>
      </w:r>
      <w:r w:rsidRPr="00C5263A">
        <w:t xml:space="preserve">к </w:t>
      </w:r>
      <w:r w:rsidRPr="00C5263A">
        <w:t>здоровому образу жизни</w:t>
      </w:r>
      <w:r w:rsidRPr="00C5263A">
        <w:t>, активизирует</w:t>
      </w:r>
      <w:r w:rsidRPr="00C5263A">
        <w:t xml:space="preserve"> д</w:t>
      </w:r>
      <w:r w:rsidRPr="00C5263A">
        <w:t>еятельность обучающихся, развивает</w:t>
      </w:r>
      <w:r w:rsidRPr="00C5263A">
        <w:t xml:space="preserve"> творческие способности, познавательную активность, наблюдательность, внимание, память, мышление, поддерживает интерес к предмету, а самое главное –</w:t>
      </w:r>
      <w:r w:rsidRPr="00C5263A">
        <w:rPr>
          <w:spacing w:val="40"/>
        </w:rPr>
        <w:t xml:space="preserve"> </w:t>
      </w:r>
      <w:r w:rsidRPr="00C5263A">
        <w:t>способствует усвоению</w:t>
      </w:r>
      <w:r w:rsidRPr="00C5263A">
        <w:t xml:space="preserve"> здорового образа жизни.</w:t>
      </w:r>
    </w:p>
    <w:p w:rsidR="00791184" w:rsidRDefault="00791184" w:rsidP="00C5263A">
      <w:pPr>
        <w:pStyle w:val="a3"/>
        <w:tabs>
          <w:tab w:val="left" w:pos="9639"/>
        </w:tabs>
        <w:spacing w:line="360" w:lineRule="auto"/>
        <w:ind w:left="0" w:firstLine="709"/>
      </w:pPr>
    </w:p>
    <w:p w:rsidR="00994510" w:rsidRDefault="00994510" w:rsidP="00994510">
      <w:pPr>
        <w:pStyle w:val="a3"/>
        <w:tabs>
          <w:tab w:val="left" w:pos="9639"/>
        </w:tabs>
        <w:spacing w:line="360" w:lineRule="auto"/>
        <w:ind w:left="0" w:firstLine="709"/>
        <w:jc w:val="center"/>
        <w:rPr>
          <w:i/>
        </w:rPr>
      </w:pPr>
      <w:r w:rsidRPr="00994510">
        <w:rPr>
          <w:i/>
        </w:rPr>
        <w:t>Список источников и литературы</w:t>
      </w:r>
    </w:p>
    <w:p w:rsidR="00994510" w:rsidRDefault="00994510" w:rsidP="00994510">
      <w:pPr>
        <w:pStyle w:val="a3"/>
        <w:tabs>
          <w:tab w:val="left" w:pos="9639"/>
        </w:tabs>
        <w:spacing w:line="360" w:lineRule="auto"/>
        <w:ind w:left="0" w:firstLine="709"/>
      </w:pPr>
      <w:r>
        <w:lastRenderedPageBreak/>
        <w:t>1.</w:t>
      </w:r>
      <w:r w:rsidRPr="00994510">
        <w:t xml:space="preserve">Галактионов Ю.П. </w:t>
      </w:r>
      <w:r w:rsidRPr="00994510">
        <w:t>Современные технологии обучения по дисциплине «Безопасность жизнедеятельности».</w:t>
      </w:r>
      <w:r w:rsidRPr="00994510">
        <w:t xml:space="preserve"> Москва: Просвещение, 2021 г. </w:t>
      </w:r>
    </w:p>
    <w:p w:rsidR="00994510" w:rsidRDefault="00994510" w:rsidP="00994510">
      <w:pPr>
        <w:pStyle w:val="a3"/>
        <w:tabs>
          <w:tab w:val="left" w:pos="9639"/>
        </w:tabs>
        <w:spacing w:line="360" w:lineRule="auto"/>
        <w:ind w:left="0" w:firstLine="709"/>
      </w:pPr>
      <w:r>
        <w:t>2</w:t>
      </w:r>
      <w:r w:rsidRPr="00994510">
        <w:t xml:space="preserve">. Денисова Е.Н. </w:t>
      </w:r>
      <w:r w:rsidRPr="00994510">
        <w:t>Педагогика инновационного образования: современные образовательные технологии.</w:t>
      </w:r>
      <w:r w:rsidRPr="00994510">
        <w:t xml:space="preserve"> СПб.: Издательство РГПУ имени Герцена, 2020 г. </w:t>
      </w:r>
    </w:p>
    <w:p w:rsidR="00994510" w:rsidRPr="00994510" w:rsidRDefault="00994510" w:rsidP="00994510">
      <w:pPr>
        <w:pStyle w:val="a3"/>
        <w:tabs>
          <w:tab w:val="left" w:pos="9639"/>
        </w:tabs>
        <w:spacing w:line="360" w:lineRule="auto"/>
        <w:ind w:left="0" w:firstLine="709"/>
      </w:pPr>
      <w:r>
        <w:t>3</w:t>
      </w:r>
      <w:r w:rsidRPr="00994510">
        <w:t xml:space="preserve">. Гладышев В.С. </w:t>
      </w:r>
      <w:r w:rsidRPr="00994510">
        <w:t>Использование интерактивных технологий в обучении учащихся старших классов по курсу ОБЖ.</w:t>
      </w:r>
      <w:r w:rsidRPr="00994510">
        <w:t xml:space="preserve"> Новосибирск: Сиб</w:t>
      </w:r>
      <w:r>
        <w:t>ирская издательская группа, 2021</w:t>
      </w:r>
      <w:bookmarkStart w:id="0" w:name="_GoBack"/>
      <w:bookmarkEnd w:id="0"/>
      <w:r w:rsidRPr="00994510">
        <w:t xml:space="preserve"> г.</w:t>
      </w:r>
    </w:p>
    <w:p w:rsidR="00994510" w:rsidRDefault="00994510" w:rsidP="00994510">
      <w:pPr>
        <w:pStyle w:val="a3"/>
        <w:tabs>
          <w:tab w:val="left" w:pos="9639"/>
        </w:tabs>
        <w:spacing w:line="360" w:lineRule="auto"/>
        <w:ind w:left="0" w:firstLine="709"/>
      </w:pPr>
    </w:p>
    <w:p w:rsidR="00994510" w:rsidRPr="00C5263A" w:rsidRDefault="00994510" w:rsidP="00994510">
      <w:pPr>
        <w:pStyle w:val="a3"/>
        <w:tabs>
          <w:tab w:val="left" w:pos="9639"/>
        </w:tabs>
        <w:spacing w:line="360" w:lineRule="auto"/>
        <w:ind w:left="0" w:firstLine="709"/>
        <w:sectPr w:rsidR="00994510" w:rsidRPr="00C5263A" w:rsidSect="00C5263A">
          <w:footerReference w:type="default" r:id="rId7"/>
          <w:type w:val="continuous"/>
          <w:pgSz w:w="11910" w:h="16840"/>
          <w:pgMar w:top="1180" w:right="711" w:bottom="2180" w:left="1133" w:header="0" w:footer="1989" w:gutter="0"/>
          <w:pgNumType w:start="1"/>
          <w:cols w:space="720"/>
        </w:sectPr>
      </w:pPr>
    </w:p>
    <w:p w:rsidR="00791184" w:rsidRPr="00C5263A" w:rsidRDefault="00791184" w:rsidP="00C5263A">
      <w:pPr>
        <w:pStyle w:val="a3"/>
        <w:tabs>
          <w:tab w:val="left" w:pos="9639"/>
        </w:tabs>
        <w:ind w:left="0" w:firstLine="709"/>
        <w:sectPr w:rsidR="00791184" w:rsidRPr="00C5263A" w:rsidSect="00C5263A">
          <w:type w:val="continuous"/>
          <w:pgSz w:w="11910" w:h="16840"/>
          <w:pgMar w:top="1040" w:right="711" w:bottom="2180" w:left="1133" w:header="0" w:footer="1989" w:gutter="0"/>
          <w:cols w:space="720"/>
        </w:sectPr>
      </w:pPr>
    </w:p>
    <w:p w:rsidR="00791184" w:rsidRPr="00C5263A" w:rsidRDefault="00791184" w:rsidP="00C5263A">
      <w:pPr>
        <w:pStyle w:val="a3"/>
        <w:tabs>
          <w:tab w:val="left" w:pos="9639"/>
        </w:tabs>
        <w:spacing w:line="360" w:lineRule="auto"/>
        <w:ind w:left="0" w:right="120" w:firstLine="709"/>
      </w:pPr>
    </w:p>
    <w:p w:rsidR="00D277BF" w:rsidRPr="00C5263A" w:rsidRDefault="00D277BF" w:rsidP="00C5263A">
      <w:pPr>
        <w:pStyle w:val="a3"/>
        <w:tabs>
          <w:tab w:val="left" w:pos="9639"/>
        </w:tabs>
        <w:spacing w:before="1" w:line="360" w:lineRule="auto"/>
        <w:ind w:left="0" w:right="121" w:firstLine="709"/>
      </w:pPr>
    </w:p>
    <w:p w:rsidR="00D277BF" w:rsidRPr="00C5263A" w:rsidRDefault="00D277BF" w:rsidP="00C5263A">
      <w:pPr>
        <w:pStyle w:val="a3"/>
        <w:tabs>
          <w:tab w:val="left" w:pos="9639"/>
        </w:tabs>
        <w:spacing w:before="2" w:line="360" w:lineRule="auto"/>
        <w:ind w:left="0" w:right="117" w:firstLine="709"/>
      </w:pPr>
    </w:p>
    <w:p w:rsidR="00957D1D" w:rsidRPr="00C5263A" w:rsidRDefault="00957D1D" w:rsidP="00C5263A">
      <w:pPr>
        <w:pStyle w:val="a3"/>
        <w:tabs>
          <w:tab w:val="left" w:pos="9639"/>
        </w:tabs>
        <w:spacing w:line="360" w:lineRule="auto"/>
        <w:ind w:left="0" w:firstLine="709"/>
        <w:sectPr w:rsidR="00957D1D" w:rsidRPr="00C5263A" w:rsidSect="00C5263A">
          <w:type w:val="continuous"/>
          <w:pgSz w:w="11910" w:h="16840"/>
          <w:pgMar w:top="1040" w:right="711" w:bottom="2180" w:left="1133" w:header="0" w:footer="1989" w:gutter="0"/>
          <w:cols w:space="720"/>
        </w:sectPr>
      </w:pPr>
    </w:p>
    <w:p w:rsidR="00957D1D" w:rsidRPr="00C5263A" w:rsidRDefault="00957D1D" w:rsidP="00C5263A">
      <w:pPr>
        <w:pStyle w:val="a3"/>
        <w:tabs>
          <w:tab w:val="left" w:pos="9639"/>
        </w:tabs>
        <w:spacing w:line="360" w:lineRule="auto"/>
        <w:ind w:left="0" w:right="126" w:firstLine="709"/>
      </w:pPr>
      <w:r w:rsidRPr="00C5263A">
        <w:lastRenderedPageBreak/>
        <w:t xml:space="preserve"> </w:t>
      </w:r>
    </w:p>
    <w:p w:rsidR="00957D1D" w:rsidRPr="00C5263A" w:rsidRDefault="00957D1D" w:rsidP="00C5263A">
      <w:pPr>
        <w:pStyle w:val="a3"/>
        <w:tabs>
          <w:tab w:val="left" w:pos="9639"/>
        </w:tabs>
        <w:spacing w:line="360" w:lineRule="auto"/>
        <w:ind w:left="0" w:firstLine="709"/>
        <w:sectPr w:rsidR="00957D1D" w:rsidRPr="00C5263A" w:rsidSect="00C5263A">
          <w:pgSz w:w="11910" w:h="16840"/>
          <w:pgMar w:top="1040" w:right="711" w:bottom="2180" w:left="1133" w:header="0" w:footer="1989" w:gutter="0"/>
          <w:cols w:space="720"/>
        </w:sectPr>
      </w:pPr>
    </w:p>
    <w:p w:rsidR="008466E4" w:rsidRPr="00C5263A" w:rsidRDefault="008466E4" w:rsidP="00C5263A">
      <w:pPr>
        <w:pStyle w:val="a3"/>
        <w:tabs>
          <w:tab w:val="left" w:pos="9639"/>
        </w:tabs>
        <w:spacing w:line="360" w:lineRule="auto"/>
        <w:ind w:left="0" w:firstLine="709"/>
        <w:sectPr w:rsidR="008466E4" w:rsidRPr="00C5263A" w:rsidSect="00C5263A">
          <w:footerReference w:type="default" r:id="rId8"/>
          <w:pgSz w:w="11910" w:h="16840"/>
          <w:pgMar w:top="1040" w:right="711" w:bottom="2180" w:left="1133" w:header="0" w:footer="1989" w:gutter="0"/>
          <w:cols w:space="720"/>
        </w:sectPr>
      </w:pPr>
    </w:p>
    <w:p w:rsidR="008466E4" w:rsidRPr="00C5263A" w:rsidRDefault="008466E4" w:rsidP="00C5263A">
      <w:pPr>
        <w:pStyle w:val="a3"/>
        <w:tabs>
          <w:tab w:val="left" w:pos="9639"/>
        </w:tabs>
        <w:spacing w:line="360" w:lineRule="auto"/>
        <w:ind w:left="0" w:firstLine="709"/>
        <w:sectPr w:rsidR="008466E4" w:rsidRPr="00C5263A" w:rsidSect="00C5263A">
          <w:pgSz w:w="11910" w:h="16840"/>
          <w:pgMar w:top="1040" w:right="711" w:bottom="2180" w:left="1133" w:header="0" w:footer="1989" w:gutter="0"/>
          <w:cols w:space="720"/>
        </w:sectPr>
      </w:pPr>
    </w:p>
    <w:p w:rsidR="008466E4" w:rsidRPr="00C5263A" w:rsidRDefault="008466E4" w:rsidP="00C5263A">
      <w:pPr>
        <w:pStyle w:val="a3"/>
        <w:tabs>
          <w:tab w:val="left" w:pos="9639"/>
        </w:tabs>
        <w:spacing w:before="67" w:line="360" w:lineRule="auto"/>
        <w:ind w:left="0" w:right="123" w:firstLine="709"/>
      </w:pPr>
    </w:p>
    <w:sectPr w:rsidR="008466E4" w:rsidRPr="00C5263A" w:rsidSect="00C5263A">
      <w:pgSz w:w="11910" w:h="16840"/>
      <w:pgMar w:top="1040" w:right="711" w:bottom="2180" w:left="1133" w:header="0" w:footer="1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22E" w:rsidRDefault="0032622E">
      <w:r>
        <w:separator/>
      </w:r>
    </w:p>
  </w:endnote>
  <w:endnote w:type="continuationSeparator" w:id="0">
    <w:p w:rsidR="0032622E" w:rsidRDefault="0032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84" w:rsidRDefault="0079118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3BF480AD" wp14:editId="2DF94C3C">
              <wp:simplePos x="0" y="0"/>
              <wp:positionH relativeFrom="page">
                <wp:posOffset>3695827</wp:posOffset>
              </wp:positionH>
              <wp:positionV relativeFrom="page">
                <wp:posOffset>9289541</wp:posOffset>
              </wp:positionV>
              <wp:extent cx="168910" cy="165735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184" w:rsidRDefault="0079118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94510">
                            <w:rPr>
                              <w:rFonts w:ascii="Calibri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480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pt;margin-top:731.45pt;width:13.3pt;height:13.0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" filled="f" stroked="f">
              <v:path arrowok="t"/>
              <v:textbox inset="0,0,0,0">
                <w:txbxContent>
                  <w:p w:rsidR="00791184" w:rsidRDefault="0079118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94510">
                      <w:rPr>
                        <w:rFonts w:ascii="Calibri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E4" w:rsidRDefault="002651C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5888" behindDoc="1" locked="0" layoutInCell="1" allowOverlap="1">
              <wp:simplePos x="0" y="0"/>
              <wp:positionH relativeFrom="page">
                <wp:posOffset>3695827</wp:posOffset>
              </wp:positionH>
              <wp:positionV relativeFrom="page">
                <wp:posOffset>9289541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66E4" w:rsidRDefault="002651C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94510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pt;margin-top:731.45pt;width:13.3pt;height:13.0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TppwEAAEU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" filled="f" stroked="f">
              <v:path arrowok="t"/>
              <v:textbox inset="0,0,0,0">
                <w:txbxContent>
                  <w:p w:rsidR="008466E4" w:rsidRDefault="002651C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94510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22E" w:rsidRDefault="0032622E">
      <w:r>
        <w:separator/>
      </w:r>
    </w:p>
  </w:footnote>
  <w:footnote w:type="continuationSeparator" w:id="0">
    <w:p w:rsidR="0032622E" w:rsidRDefault="00326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24A06"/>
    <w:multiLevelType w:val="hybridMultilevel"/>
    <w:tmpl w:val="304E7D9E"/>
    <w:lvl w:ilvl="0" w:tplc="BB7E7050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502F406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2" w:tplc="1368C144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3" w:tplc="F2FC6E12">
      <w:numFmt w:val="bullet"/>
      <w:lvlText w:val="•"/>
      <w:lvlJc w:val="left"/>
      <w:pPr>
        <w:ind w:left="2990" w:hanging="164"/>
      </w:pPr>
      <w:rPr>
        <w:rFonts w:hint="default"/>
        <w:lang w:val="ru-RU" w:eastAsia="en-US" w:bidi="ar-SA"/>
      </w:rPr>
    </w:lvl>
    <w:lvl w:ilvl="4" w:tplc="17009D64">
      <w:numFmt w:val="bullet"/>
      <w:lvlText w:val="•"/>
      <w:lvlJc w:val="left"/>
      <w:pPr>
        <w:ind w:left="3940" w:hanging="164"/>
      </w:pPr>
      <w:rPr>
        <w:rFonts w:hint="default"/>
        <w:lang w:val="ru-RU" w:eastAsia="en-US" w:bidi="ar-SA"/>
      </w:rPr>
    </w:lvl>
    <w:lvl w:ilvl="5" w:tplc="AEF8EE44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34061D7A">
      <w:numFmt w:val="bullet"/>
      <w:lvlText w:val="•"/>
      <w:lvlJc w:val="left"/>
      <w:pPr>
        <w:ind w:left="5840" w:hanging="164"/>
      </w:pPr>
      <w:rPr>
        <w:rFonts w:hint="default"/>
        <w:lang w:val="ru-RU" w:eastAsia="en-US" w:bidi="ar-SA"/>
      </w:rPr>
    </w:lvl>
    <w:lvl w:ilvl="7" w:tplc="4FE4358A">
      <w:numFmt w:val="bullet"/>
      <w:lvlText w:val="•"/>
      <w:lvlJc w:val="left"/>
      <w:pPr>
        <w:ind w:left="6790" w:hanging="164"/>
      </w:pPr>
      <w:rPr>
        <w:rFonts w:hint="default"/>
        <w:lang w:val="ru-RU" w:eastAsia="en-US" w:bidi="ar-SA"/>
      </w:rPr>
    </w:lvl>
    <w:lvl w:ilvl="8" w:tplc="570A77E6">
      <w:numFmt w:val="bullet"/>
      <w:lvlText w:val="•"/>
      <w:lvlJc w:val="left"/>
      <w:pPr>
        <w:ind w:left="7740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7DFD162E"/>
    <w:multiLevelType w:val="hybridMultilevel"/>
    <w:tmpl w:val="4ABC7CAA"/>
    <w:lvl w:ilvl="0" w:tplc="0419000D">
      <w:start w:val="1"/>
      <w:numFmt w:val="bullet"/>
      <w:lvlText w:val=""/>
      <w:lvlJc w:val="left"/>
      <w:pPr>
        <w:ind w:left="15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E4"/>
    <w:rsid w:val="00224C5C"/>
    <w:rsid w:val="002651C8"/>
    <w:rsid w:val="00323035"/>
    <w:rsid w:val="0032622E"/>
    <w:rsid w:val="00334300"/>
    <w:rsid w:val="00441B61"/>
    <w:rsid w:val="004C6035"/>
    <w:rsid w:val="0059631E"/>
    <w:rsid w:val="00636A72"/>
    <w:rsid w:val="00774B7F"/>
    <w:rsid w:val="00791184"/>
    <w:rsid w:val="008033B9"/>
    <w:rsid w:val="008466E4"/>
    <w:rsid w:val="00957D1D"/>
    <w:rsid w:val="00972B56"/>
    <w:rsid w:val="009913CA"/>
    <w:rsid w:val="00994510"/>
    <w:rsid w:val="00B51705"/>
    <w:rsid w:val="00C5263A"/>
    <w:rsid w:val="00C7069B"/>
    <w:rsid w:val="00CA3695"/>
    <w:rsid w:val="00CD4614"/>
    <w:rsid w:val="00D277BF"/>
    <w:rsid w:val="00D94513"/>
    <w:rsid w:val="00DA1A05"/>
    <w:rsid w:val="00DB7BC0"/>
    <w:rsid w:val="00E04C89"/>
    <w:rsid w:val="00E0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20E0"/>
  <w15:docId w15:val="{84DD0302-027C-4AE5-8D5E-6E057743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3792" w:hanging="249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4C6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18</cp:revision>
  <dcterms:created xsi:type="dcterms:W3CDTF">2025-11-17T16:26:00Z</dcterms:created>
  <dcterms:modified xsi:type="dcterms:W3CDTF">2025-11-19T19:00:00Z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</Properties>
</file>