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74" w:rsidRPr="00C90E74" w:rsidRDefault="00C90E74" w:rsidP="00C90E74">
      <w:pPr>
        <w:pStyle w:val="4"/>
        <w:jc w:val="center"/>
        <w:rPr>
          <w:b w:val="0"/>
          <w:bCs w:val="0"/>
          <w:sz w:val="28"/>
        </w:rPr>
      </w:pP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 Тульской области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tbl>
      <w:tblPr>
        <w:tblpPr w:leftFromText="180" w:rightFromText="180" w:vertAnchor="text" w:horzAnchor="page" w:tblpX="7408" w:tblpY="2135"/>
        <w:tblW w:w="0" w:type="auto"/>
        <w:tblLook w:val="01E0"/>
      </w:tblPr>
      <w:tblGrid>
        <w:gridCol w:w="4361"/>
      </w:tblGrid>
      <w:tr w:rsidR="00C90E74" w:rsidRPr="00C90E74" w:rsidTr="00C90E74">
        <w:tc>
          <w:tcPr>
            <w:tcW w:w="4361" w:type="dxa"/>
          </w:tcPr>
          <w:p w:rsidR="00C90E74" w:rsidRPr="00C90E74" w:rsidRDefault="00C90E74" w:rsidP="00C90E74">
            <w:pPr>
              <w:spacing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(________________)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«04» сентября 2017  г.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W w:w="0" w:type="auto"/>
        <w:tblLook w:val="01E0"/>
      </w:tblPr>
      <w:tblGrid>
        <w:gridCol w:w="5143"/>
      </w:tblGrid>
      <w:tr w:rsidR="00C90E74" w:rsidRPr="00C90E74" w:rsidTr="00723CFB">
        <w:tc>
          <w:tcPr>
            <w:tcW w:w="5143" w:type="dxa"/>
          </w:tcPr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ЦМК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(________________)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«01 » сентября 2017  г.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C90E74" w:rsidRPr="00C90E74" w:rsidRDefault="00C90E74" w:rsidP="00C90E74">
      <w:pPr>
        <w:pStyle w:val="4"/>
        <w:spacing w:before="120"/>
        <w:jc w:val="center"/>
        <w:rPr>
          <w:sz w:val="28"/>
        </w:rPr>
      </w:pPr>
      <w:r w:rsidRPr="00C90E74">
        <w:rPr>
          <w:sz w:val="28"/>
        </w:rPr>
        <w:t xml:space="preserve">ПО УЧЕБНОЙ ДИСЦИПЛИНЕ 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649A1" w:rsidP="00C90E74">
      <w:pPr>
        <w:pStyle w:val="4"/>
        <w:spacing w:before="120"/>
        <w:jc w:val="center"/>
        <w:rPr>
          <w:sz w:val="28"/>
          <w:u w:val="single"/>
        </w:rPr>
      </w:pPr>
      <w:r>
        <w:rPr>
          <w:sz w:val="28"/>
          <w:u w:val="single"/>
        </w:rPr>
        <w:t>Подъемно-транспортные, строительные и дорожные машины</w:t>
      </w:r>
      <w:r w:rsidR="008E5933">
        <w:rPr>
          <w:sz w:val="28"/>
          <w:u w:val="single"/>
        </w:rPr>
        <w:t xml:space="preserve"> и оборудование</w:t>
      </w:r>
      <w:r>
        <w:rPr>
          <w:sz w:val="28"/>
          <w:u w:val="single"/>
        </w:rPr>
        <w:t xml:space="preserve"> 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дисциплины, МДК)</w:t>
      </w:r>
    </w:p>
    <w:p w:rsidR="00614E64" w:rsidRPr="00614E6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4E64">
        <w:rPr>
          <w:rFonts w:ascii="Times New Roman" w:eastAsia="Times New Roman" w:hAnsi="Times New Roman" w:cs="Times New Roman"/>
          <w:sz w:val="28"/>
          <w:szCs w:val="28"/>
          <w:u w:val="single"/>
        </w:rPr>
        <w:t>23.02.04 «Техническая эксплуатация подъемно-транспортных, строительных, дорожных машин и оборудования (по отраслям)»</w:t>
      </w:r>
    </w:p>
    <w:p w:rsidR="00C90E74" w:rsidRPr="00C90E74" w:rsidRDefault="00614E64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90E74"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специальности, специальностей)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u w:val="single"/>
        </w:rPr>
        <w:t>По программе базовой  подготовки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</w:rPr>
        <w:t>ТУЛА-2017</w:t>
      </w:r>
    </w:p>
    <w:p w:rsidR="00C06076" w:rsidRDefault="00C06076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C54" w:rsidRPr="002164C0" w:rsidRDefault="002164C0" w:rsidP="006A1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64C0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14474">
        <w:rPr>
          <w:rFonts w:ascii="Times New Roman" w:hAnsi="Times New Roman" w:cs="Times New Roman"/>
          <w:sz w:val="24"/>
          <w:szCs w:val="24"/>
        </w:rPr>
        <w:t>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</w:t>
      </w:r>
      <w:r w:rsidR="00D14474">
        <w:rPr>
          <w:rFonts w:ascii="Times New Roman" w:hAnsi="Times New Roman" w:cs="Times New Roman"/>
          <w:sz w:val="24"/>
          <w:szCs w:val="24"/>
        </w:rPr>
        <w:t>3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 w:rsidR="00D14474">
        <w:rPr>
          <w:rFonts w:ascii="Times New Roman" w:hAnsi="Times New Roman" w:cs="Times New Roman"/>
          <w:sz w:val="24"/>
          <w:szCs w:val="24"/>
        </w:rPr>
        <w:t>….........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</w:t>
      </w:r>
      <w:r w:rsidR="006A118C" w:rsidRPr="002164C0">
        <w:rPr>
          <w:rFonts w:ascii="Times New Roman" w:hAnsi="Times New Roman" w:cs="Times New Roman"/>
          <w:sz w:val="24"/>
          <w:szCs w:val="24"/>
        </w:rPr>
        <w:t>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........5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632F9C">
        <w:rPr>
          <w:rFonts w:ascii="Times New Roman" w:hAnsi="Times New Roman" w:cs="Times New Roman"/>
          <w:sz w:val="24"/>
          <w:szCs w:val="24"/>
        </w:rPr>
        <w:t>Контрольно</w:t>
      </w:r>
      <w:r w:rsidR="00384C54" w:rsidRPr="00632F9C">
        <w:rPr>
          <w:rFonts w:ascii="Times New Roman" w:hAnsi="Times New Roman" w:cs="Times New Roman"/>
          <w:sz w:val="24"/>
          <w:szCs w:val="24"/>
        </w:rPr>
        <w:t>-</w:t>
      </w:r>
      <w:r w:rsidRPr="00632F9C">
        <w:rPr>
          <w:rFonts w:ascii="Times New Roman" w:hAnsi="Times New Roman" w:cs="Times New Roman"/>
          <w:sz w:val="24"/>
          <w:szCs w:val="24"/>
        </w:rPr>
        <w:t>оценочные средства для текущего контроля</w:t>
      </w:r>
      <w:r w:rsidR="00384C54" w:rsidRPr="00632F9C">
        <w:rPr>
          <w:rFonts w:ascii="Times New Roman" w:hAnsi="Times New Roman" w:cs="Times New Roman"/>
          <w:sz w:val="24"/>
          <w:szCs w:val="24"/>
        </w:rPr>
        <w:t>..........</w:t>
      </w:r>
      <w:r w:rsidR="00775323" w:rsidRPr="00632F9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84C54" w:rsidRPr="00632F9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3549F1">
        <w:rPr>
          <w:rFonts w:ascii="Times New Roman" w:hAnsi="Times New Roman" w:cs="Times New Roman"/>
          <w:sz w:val="24"/>
          <w:szCs w:val="24"/>
        </w:rPr>
        <w:t>7</w:t>
      </w:r>
    </w:p>
    <w:p w:rsidR="00384C54" w:rsidRDefault="00384C54" w:rsidP="00D14474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Контрольно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-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оценочные средства для промежуточн</w:t>
      </w:r>
      <w:r w:rsidR="008B6F63">
        <w:rPr>
          <w:rFonts w:ascii="Times New Roman" w:hAnsi="Times New Roman" w:cs="Times New Roman"/>
          <w:sz w:val="24"/>
          <w:szCs w:val="24"/>
        </w:rPr>
        <w:t>ой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8B6F63">
        <w:rPr>
          <w:rFonts w:ascii="Times New Roman" w:hAnsi="Times New Roman" w:cs="Times New Roman"/>
          <w:sz w:val="24"/>
          <w:szCs w:val="24"/>
        </w:rPr>
        <w:t>аттестации .</w:t>
      </w:r>
      <w:r w:rsidR="00D14474">
        <w:rPr>
          <w:rFonts w:ascii="Times New Roman" w:hAnsi="Times New Roman" w:cs="Times New Roman"/>
          <w:sz w:val="24"/>
          <w:szCs w:val="24"/>
        </w:rPr>
        <w:t>...........</w:t>
      </w:r>
      <w:r w:rsidRPr="002164C0">
        <w:rPr>
          <w:rFonts w:ascii="Times New Roman" w:hAnsi="Times New Roman" w:cs="Times New Roman"/>
          <w:sz w:val="24"/>
          <w:szCs w:val="24"/>
        </w:rPr>
        <w:t>..</w:t>
      </w:r>
      <w:r w:rsidR="00D14474">
        <w:rPr>
          <w:rFonts w:ascii="Times New Roman" w:hAnsi="Times New Roman" w:cs="Times New Roman"/>
          <w:sz w:val="24"/>
          <w:szCs w:val="24"/>
        </w:rPr>
        <w:t>....................</w:t>
      </w:r>
      <w:r w:rsidRPr="002164C0">
        <w:rPr>
          <w:rFonts w:ascii="Times New Roman" w:hAnsi="Times New Roman" w:cs="Times New Roman"/>
          <w:sz w:val="24"/>
          <w:szCs w:val="24"/>
        </w:rPr>
        <w:t>.</w:t>
      </w:r>
      <w:r w:rsidR="00152A79">
        <w:rPr>
          <w:rFonts w:ascii="Times New Roman" w:hAnsi="Times New Roman" w:cs="Times New Roman"/>
          <w:sz w:val="24"/>
          <w:szCs w:val="24"/>
        </w:rPr>
        <w:t>1</w:t>
      </w:r>
      <w:r w:rsidR="003549F1">
        <w:rPr>
          <w:rFonts w:ascii="Times New Roman" w:hAnsi="Times New Roman" w:cs="Times New Roman"/>
          <w:sz w:val="24"/>
          <w:szCs w:val="24"/>
        </w:rPr>
        <w:t>4</w:t>
      </w:r>
    </w:p>
    <w:p w:rsidR="00384C54" w:rsidRPr="002164C0" w:rsidRDefault="002164C0" w:rsidP="00D14474">
      <w:pPr>
        <w:shd w:val="clear" w:color="auto" w:fill="FFFFFF"/>
        <w:ind w:left="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144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152A79">
        <w:rPr>
          <w:rFonts w:ascii="Times New Roman" w:hAnsi="Times New Roman" w:cs="Times New Roman"/>
          <w:sz w:val="24"/>
          <w:szCs w:val="24"/>
        </w:rPr>
        <w:t>1</w:t>
      </w:r>
      <w:r w:rsidR="003549F1">
        <w:rPr>
          <w:rFonts w:ascii="Times New Roman" w:hAnsi="Times New Roman" w:cs="Times New Roman"/>
          <w:sz w:val="24"/>
          <w:szCs w:val="24"/>
        </w:rPr>
        <w:t>9</w:t>
      </w: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43B" w:rsidRDefault="009F443B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4474" w:rsidRPr="00D14474" w:rsidRDefault="00D14474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447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84C54" w:rsidRPr="005F2C99" w:rsidRDefault="00384C54" w:rsidP="005F2C9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D55B7">
        <w:rPr>
          <w:color w:val="000000"/>
        </w:rPr>
        <w:tab/>
      </w:r>
      <w:r w:rsidRPr="005F2C99">
        <w:rPr>
          <w:color w:val="000000"/>
          <w:sz w:val="28"/>
          <w:szCs w:val="28"/>
        </w:rPr>
        <w:t>Комплект оценочных средств (КОС) предназначен для контроля и оценки образовательных достижений обучающихся, освоивших программу учебной дисциплины «</w:t>
      </w:r>
      <w:r w:rsidR="008E5933" w:rsidRPr="008E5933">
        <w:rPr>
          <w:sz w:val="28"/>
        </w:rPr>
        <w:t>Подъемно-транспортные, строительные и дорожные машины и оборудование</w:t>
      </w:r>
      <w:r w:rsidRPr="005F2C99">
        <w:rPr>
          <w:color w:val="000000"/>
          <w:sz w:val="28"/>
          <w:szCs w:val="28"/>
        </w:rPr>
        <w:t>».</w:t>
      </w:r>
      <w:r w:rsidRPr="005F2C9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F2C99">
        <w:rPr>
          <w:color w:val="000000"/>
          <w:sz w:val="28"/>
          <w:szCs w:val="28"/>
        </w:rPr>
        <w:t xml:space="preserve">КОС включает контрольные материалы для проведения </w:t>
      </w:r>
      <w:r w:rsidRPr="00F6285A">
        <w:rPr>
          <w:color w:val="000000"/>
          <w:sz w:val="28"/>
          <w:szCs w:val="28"/>
        </w:rPr>
        <w:t>текущего  контроля</w:t>
      </w:r>
      <w:r w:rsidR="006A118C" w:rsidRPr="00F6285A">
        <w:rPr>
          <w:color w:val="000000"/>
          <w:sz w:val="28"/>
          <w:szCs w:val="28"/>
        </w:rPr>
        <w:t xml:space="preserve"> и промежуточно</w:t>
      </w:r>
      <w:r w:rsidR="009B43B6" w:rsidRPr="00F6285A">
        <w:rPr>
          <w:color w:val="000000"/>
          <w:sz w:val="28"/>
          <w:szCs w:val="28"/>
        </w:rPr>
        <w:t>й</w:t>
      </w:r>
      <w:r w:rsidR="006A118C" w:rsidRPr="00F6285A">
        <w:rPr>
          <w:color w:val="000000"/>
          <w:sz w:val="28"/>
          <w:szCs w:val="28"/>
        </w:rPr>
        <w:t xml:space="preserve"> </w:t>
      </w:r>
      <w:r w:rsidR="009B43B6" w:rsidRPr="00F6285A">
        <w:rPr>
          <w:color w:val="000000"/>
          <w:sz w:val="28"/>
          <w:szCs w:val="28"/>
        </w:rPr>
        <w:t>аттестации</w:t>
      </w:r>
      <w:r w:rsidRPr="00F6285A">
        <w:rPr>
          <w:color w:val="000000"/>
          <w:sz w:val="28"/>
          <w:szCs w:val="28"/>
        </w:rPr>
        <w:t>.</w:t>
      </w:r>
    </w:p>
    <w:p w:rsidR="00384C54" w:rsidRDefault="00384C54" w:rsidP="005F2C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99">
        <w:rPr>
          <w:color w:val="000000"/>
          <w:sz w:val="28"/>
          <w:szCs w:val="28"/>
        </w:rPr>
        <w:tab/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 xml:space="preserve">КОС разработан в соответствии с основной профессиональной образовательной программой по специальности </w:t>
      </w:r>
      <w:r w:rsidRPr="005F2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(СПО)  </w:t>
      </w:r>
      <w:r w:rsidR="00614E64" w:rsidRPr="005F2C99">
        <w:rPr>
          <w:rFonts w:ascii="Times New Roman" w:eastAsia="Times New Roman" w:hAnsi="Times New Roman" w:cs="Times New Roman"/>
          <w:sz w:val="28"/>
          <w:szCs w:val="28"/>
        </w:rPr>
        <w:t xml:space="preserve">23.02.04 «Техническая эксплуатация подъемно-транспортных, строительных, дорожных машин и оборудования (по </w:t>
      </w:r>
      <w:r w:rsidR="00614E64"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отраслям)» </w:t>
      </w:r>
      <w:r w:rsidRPr="00BC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рабочей программой по дисциплине </w:t>
      </w:r>
      <w:r w:rsidRPr="008E59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5933" w:rsidRPr="008E5933">
        <w:rPr>
          <w:rFonts w:ascii="Times New Roman" w:eastAsia="Times New Roman" w:hAnsi="Times New Roman" w:cs="Times New Roman"/>
          <w:sz w:val="28"/>
          <w:szCs w:val="28"/>
        </w:rPr>
        <w:t>Подъемно-транспортные, строительные и дорожные машины и оборудование</w:t>
      </w:r>
      <w:r w:rsidRPr="008E59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5933" w:rsidRPr="00BC791E" w:rsidRDefault="008E5933" w:rsidP="005F2C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33" w:rsidRPr="008E5933" w:rsidRDefault="008E5933" w:rsidP="008E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33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8E5933" w:rsidRPr="008E5933" w:rsidRDefault="008E5933" w:rsidP="008E5933">
      <w:pPr>
        <w:pStyle w:val="ConsPlusNormal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933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8E5933" w:rsidRPr="008E5933" w:rsidRDefault="000534AA" w:rsidP="008E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У1 </w:t>
      </w:r>
      <w:r w:rsidR="008E5933" w:rsidRPr="008E59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933" w:rsidRPr="008E5933">
        <w:rPr>
          <w:rFonts w:ascii="Times New Roman" w:eastAsia="Times New Roman" w:hAnsi="Times New Roman" w:cs="Times New Roman"/>
          <w:sz w:val="28"/>
          <w:szCs w:val="28"/>
        </w:rPr>
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</w:r>
    </w:p>
    <w:p w:rsidR="008E5933" w:rsidRPr="008E5933" w:rsidRDefault="008E5933" w:rsidP="008E5933">
      <w:pPr>
        <w:pStyle w:val="ConsPlusNormal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933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8E5933" w:rsidRPr="008E5933" w:rsidRDefault="000534AA" w:rsidP="008E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З1 </w:t>
      </w:r>
      <w:r w:rsidR="008E5933" w:rsidRPr="008E5933">
        <w:rPr>
          <w:rFonts w:ascii="Times New Roman" w:eastAsia="Times New Roman" w:hAnsi="Times New Roman" w:cs="Times New Roman"/>
          <w:sz w:val="28"/>
          <w:szCs w:val="28"/>
        </w:rPr>
        <w:t>-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</w:r>
    </w:p>
    <w:p w:rsidR="008E5933" w:rsidRPr="008E5933" w:rsidRDefault="000534AA" w:rsidP="008E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З2 </w:t>
      </w:r>
      <w:r w:rsidR="008E5933" w:rsidRPr="008E5933">
        <w:rPr>
          <w:rFonts w:ascii="Times New Roman" w:eastAsia="Times New Roman" w:hAnsi="Times New Roman" w:cs="Times New Roman"/>
          <w:sz w:val="28"/>
          <w:szCs w:val="28"/>
        </w:rPr>
        <w:t>-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оборудования.</w:t>
      </w:r>
    </w:p>
    <w:p w:rsidR="00BC791E" w:rsidRPr="00CF13B8" w:rsidRDefault="00BC791E" w:rsidP="00BC7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29E" w:rsidRDefault="0013129E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118C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у студентов должны формироваться общие компетенции (ОК) и профессиональные компетенции (ПК):</w:t>
      </w:r>
    </w:p>
    <w:p w:rsidR="00D14474" w:rsidRPr="006A118C" w:rsidRDefault="00D14474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24BD" w:rsidRPr="006F24BD" w:rsidRDefault="006F24BD" w:rsidP="006F2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4BD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A6B94" w:rsidRPr="003A6B94" w:rsidRDefault="003A6B94" w:rsidP="003A6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94">
        <w:rPr>
          <w:rFonts w:ascii="Times New Roman" w:hAnsi="Times New Roman" w:cs="Times New Roman"/>
          <w:sz w:val="28"/>
          <w:szCs w:val="28"/>
        </w:rPr>
        <w:t>ПК 2.1. Организовывать выполнение основных видов регламентных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2F046F" w:rsidRPr="002F046F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29E" w:rsidRPr="006A118C" w:rsidRDefault="0013129E" w:rsidP="0013129E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ab/>
        <w:t>Формой промежуточной  ат</w:t>
      </w:r>
      <w:r w:rsidR="00CA2C3F">
        <w:rPr>
          <w:sz w:val="28"/>
          <w:szCs w:val="28"/>
        </w:rPr>
        <w:t>тестации по учебной дисциплине «</w:t>
      </w:r>
      <w:r w:rsidR="00321F2C" w:rsidRPr="008E5933">
        <w:rPr>
          <w:sz w:val="28"/>
        </w:rPr>
        <w:t>Подъемно-транспортные, строительные и дорожные машины и оборудование</w:t>
      </w:r>
      <w:r w:rsidR="00CA2C3F">
        <w:rPr>
          <w:sz w:val="28"/>
          <w:szCs w:val="28"/>
        </w:rPr>
        <w:t>»</w:t>
      </w:r>
      <w:r w:rsidRPr="006A118C">
        <w:rPr>
          <w:sz w:val="28"/>
          <w:szCs w:val="28"/>
        </w:rPr>
        <w:t xml:space="preserve"> является </w:t>
      </w:r>
      <w:r w:rsidR="005F2C99">
        <w:rPr>
          <w:sz w:val="28"/>
          <w:szCs w:val="28"/>
        </w:rPr>
        <w:t>экзамен</w:t>
      </w:r>
      <w:r w:rsidRPr="006A118C">
        <w:rPr>
          <w:sz w:val="28"/>
          <w:szCs w:val="28"/>
        </w:rPr>
        <w:t>.</w:t>
      </w:r>
    </w:p>
    <w:p w:rsidR="001934B4" w:rsidRDefault="001934B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6A118C" w:rsidRDefault="006A118C">
      <w:pPr>
        <w:rPr>
          <w:rFonts w:ascii="Times New Roman" w:hAnsi="Times New Roman" w:cs="Times New Roman"/>
          <w:sz w:val="28"/>
          <w:szCs w:val="28"/>
        </w:rPr>
      </w:pPr>
    </w:p>
    <w:p w:rsidR="0045478B" w:rsidRDefault="0045478B">
      <w:pPr>
        <w:rPr>
          <w:rFonts w:ascii="Times New Roman" w:hAnsi="Times New Roman" w:cs="Times New Roman"/>
          <w:sz w:val="28"/>
          <w:szCs w:val="28"/>
        </w:rPr>
        <w:sectPr w:rsidR="0045478B" w:rsidSect="0026115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4AA" w:rsidRDefault="000534AA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4AA" w:rsidRDefault="000534AA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45478B" w:rsidRPr="003A6B94" w:rsidRDefault="0045478B" w:rsidP="003D01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B94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="000534AA" w:rsidRPr="003A6B94">
        <w:rPr>
          <w:rFonts w:ascii="Times New Roman" w:hAnsi="Times New Roman" w:cs="Times New Roman"/>
          <w:sz w:val="28"/>
          <w:szCs w:val="28"/>
        </w:rPr>
        <w:t>ПТМ и ДСМ</w:t>
      </w:r>
      <w:r w:rsidRPr="003A6B94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3A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23.02.0</w:t>
      </w:r>
      <w:r w:rsidR="003D0123" w:rsidRPr="003A6B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123" w:rsidRPr="003A6B94">
        <w:rPr>
          <w:rFonts w:ascii="Times New Roman" w:eastAsia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 (по отраслям)»</w:t>
      </w:r>
    </w:p>
    <w:p w:rsidR="000534AA" w:rsidRPr="003D0123" w:rsidRDefault="000534AA" w:rsidP="003D01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2121"/>
        <w:gridCol w:w="2268"/>
        <w:gridCol w:w="4252"/>
        <w:gridCol w:w="1133"/>
        <w:gridCol w:w="2691"/>
        <w:gridCol w:w="2585"/>
      </w:tblGrid>
      <w:tr w:rsidR="0045478B" w:rsidRPr="008A176C" w:rsidTr="00227A0B">
        <w:trPr>
          <w:gridBefore w:val="1"/>
          <w:wBefore w:w="6" w:type="dxa"/>
          <w:trHeight w:hRule="exact" w:val="1604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02" w:right="456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Результаты обучения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(освоенные умения,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усвоенные знания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знания)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sz w:val="24"/>
                <w:szCs w:val="24"/>
              </w:rPr>
              <w:t>ПК,</w:t>
            </w: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Pr="0058493D" w:rsidRDefault="00321F2C" w:rsidP="0032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5478B"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Уровень освоения темы</w:t>
            </w:r>
          </w:p>
          <w:p w:rsidR="0045478B" w:rsidRPr="0058493D" w:rsidRDefault="0045478B" w:rsidP="00723CFB">
            <w:pPr>
              <w:pStyle w:val="a4"/>
            </w:pP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2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Наименование контрольно-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оценочного средства</w:t>
            </w:r>
          </w:p>
        </w:tc>
      </w:tr>
      <w:tr w:rsidR="0045478B" w:rsidRPr="008A176C" w:rsidTr="00227A0B">
        <w:trPr>
          <w:gridBefore w:val="1"/>
          <w:wBefore w:w="6" w:type="dxa"/>
          <w:trHeight w:hRule="exact" w:val="1131"/>
        </w:trPr>
        <w:tc>
          <w:tcPr>
            <w:tcW w:w="2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ConsPlusNormal"/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4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45478B" w:rsidRPr="0058493D" w:rsidRDefault="0045478B" w:rsidP="00723CFB">
            <w:pPr>
              <w:pStyle w:val="a4"/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5478B" w:rsidRPr="008A176C" w:rsidTr="00227A0B">
        <w:trPr>
          <w:gridBefore w:val="1"/>
          <w:wBefore w:w="6" w:type="dxa"/>
          <w:trHeight w:hRule="exact" w:val="291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2717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D59B7" w:rsidRPr="008A176C" w:rsidTr="00227A0B">
        <w:trPr>
          <w:gridBefore w:val="1"/>
          <w:wBefore w:w="6" w:type="dxa"/>
          <w:trHeight w:val="1714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9B7" w:rsidRPr="008A176C" w:rsidRDefault="006D59B7" w:rsidP="00862B16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675C">
              <w:rPr>
                <w:rFonts w:ascii="Times New Roman" w:eastAsia="Times New Roman" w:hAnsi="Times New Roman" w:cs="Times New Roman"/>
                <w:sz w:val="24"/>
                <w:szCs w:val="24"/>
              </w:rPr>
              <w:t>; 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D4546A">
            <w:pPr>
              <w:shd w:val="clear" w:color="auto" w:fill="FFFFFF"/>
              <w:spacing w:line="317" w:lineRule="exact"/>
              <w:ind w:left="10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 w:rsidR="00D454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6D59B7" w:rsidRDefault="006D59B7" w:rsidP="006D59B7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подъемно-транспортных, строительных, дорожных машинах и оборудовании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6A7D" w:rsidRDefault="006D59B7" w:rsidP="00CC7B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ED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9B7" w:rsidRPr="008A176C" w:rsidRDefault="00ED6A7D" w:rsidP="00CC7B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58493D" w:rsidRDefault="006D59B7" w:rsidP="00CC7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227A0B">
        <w:trPr>
          <w:gridBefore w:val="1"/>
          <w:wBefore w:w="6" w:type="dxa"/>
          <w:trHeight w:hRule="exact" w:val="789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 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D454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 w:rsidR="00D454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6D59B7" w:rsidP="006D59B7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>Подъемно-транспортные машины и оборудование</w:t>
            </w:r>
          </w:p>
          <w:p w:rsidR="000534AA" w:rsidRPr="00321F2C" w:rsidRDefault="000534AA" w:rsidP="006D59B7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CD" w:rsidRDefault="007676B3" w:rsidP="0050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676B3" w:rsidRDefault="005037CD" w:rsidP="005037C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52465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227A0B">
        <w:trPr>
          <w:gridBefore w:val="1"/>
          <w:wBefore w:w="6" w:type="dxa"/>
          <w:trHeight w:hRule="exact" w:val="789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D454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;ОК4; 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 w:rsidR="00D454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6D59B7" w:rsidRDefault="006D59B7" w:rsidP="006D59B7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 для земляных работ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5037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D59B7" w:rsidRPr="008A176C" w:rsidTr="00227A0B">
        <w:trPr>
          <w:gridBefore w:val="1"/>
          <w:wBefore w:w="6" w:type="dxa"/>
          <w:trHeight w:val="1234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 З2</w:t>
            </w:r>
          </w:p>
          <w:p w:rsidR="006D59B7" w:rsidRPr="008A176C" w:rsidRDefault="006D59B7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 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862B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ОК1;ОК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 w:rsidR="00D454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  <w:p w:rsidR="006D59B7" w:rsidRPr="008A176C" w:rsidRDefault="006D59B7" w:rsidP="00CC7B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6D59B7" w:rsidRDefault="006D59B7" w:rsidP="006D59B7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 для буровых, сваебойных работ и механизированный инструмент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D59B7" w:rsidRDefault="006D59B7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>
            <w:r w:rsidRPr="009E39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D59B7" w:rsidRDefault="005037CD" w:rsidP="0098655F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6D59B7" w:rsidRDefault="006D59B7" w:rsidP="0098655F"/>
        </w:tc>
      </w:tr>
      <w:tr w:rsidR="00D4546A" w:rsidRPr="008A176C" w:rsidTr="00227A0B">
        <w:trPr>
          <w:gridBefore w:val="1"/>
          <w:wBefore w:w="6" w:type="dxa"/>
          <w:trHeight w:val="1029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Pr="008A176C" w:rsidRDefault="00D4546A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З1;З2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Pr="008A176C" w:rsidRDefault="00D4546A" w:rsidP="00D454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ОК5-ОК8; ПК2.1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Pr="008A176C" w:rsidRDefault="00D4546A" w:rsidP="00D4546A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добычи и переработки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>аменных</w:t>
            </w:r>
            <w:r w:rsidRPr="00D4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Default="00D4546A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Default="00D4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46A" w:rsidRDefault="00D4546A"/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6A" w:rsidRDefault="00D4546A">
            <w:r w:rsidRPr="00C770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D59B7" w:rsidRPr="008A176C" w:rsidTr="00227A0B">
        <w:trPr>
          <w:gridBefore w:val="1"/>
          <w:wBefore w:w="6" w:type="dxa"/>
          <w:trHeight w:val="1257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CC7BB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З1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Pr="008A176C" w:rsidRDefault="006D59B7" w:rsidP="00D454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ОК5-ОК8; ПК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 w:rsidP="006D59B7">
            <w:pPr>
              <w:shd w:val="clear" w:color="auto" w:fill="FFFFFF"/>
              <w:spacing w:line="317" w:lineRule="exact"/>
              <w:ind w:left="158" w:right="139" w:hanging="8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6D5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 для приготовления цементобетонных и асфальтобетонных смесей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037CD" w:rsidRDefault="005037CD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9B7" w:rsidRDefault="006D59B7">
            <w:r w:rsidRPr="00C770B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227A0B">
        <w:trPr>
          <w:gridBefore w:val="1"/>
          <w:wBefore w:w="6" w:type="dxa"/>
          <w:trHeight w:hRule="exact" w:val="867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A0675C" w:rsidP="00CC7BB3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З1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D4546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ОК4; 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2502C1" w:rsidRDefault="002502C1" w:rsidP="002502C1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6D59B7" w:rsidRPr="00250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 для постройки дорожных покрытий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227A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76B3" w:rsidRPr="008A176C" w:rsidTr="00227A0B">
        <w:trPr>
          <w:gridBefore w:val="1"/>
          <w:wBefore w:w="6" w:type="dxa"/>
          <w:trHeight w:hRule="exact" w:val="995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A0675C" w:rsidP="00862B16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У1; З1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; З2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D4546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 w:rsidR="00D45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2502C1" w:rsidRDefault="002502C1" w:rsidP="000534AA">
            <w:pPr>
              <w:shd w:val="clear" w:color="auto" w:fill="FFFFFF"/>
              <w:spacing w:line="317" w:lineRule="exact"/>
              <w:ind w:left="158" w:right="139" w:hanging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6D59B7" w:rsidRPr="00250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 для содержания и ремонта автомобильных дорог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Pr="008A176C" w:rsidRDefault="007676B3" w:rsidP="00CC7B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227A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B3" w:rsidRDefault="007676B3" w:rsidP="00CC7BB3">
            <w:r w:rsidRPr="009879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F1CA7" w:rsidTr="00862B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56" w:type="dxa"/>
            <w:gridSpan w:val="7"/>
          </w:tcPr>
          <w:p w:rsidR="001F1CA7" w:rsidRDefault="001F1CA7" w:rsidP="001F1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5478B" w:rsidSect="0045478B">
          <w:pgSz w:w="16838" w:h="11906" w:orient="landscape"/>
          <w:pgMar w:top="709" w:right="1954" w:bottom="851" w:left="1134" w:header="709" w:footer="709" w:gutter="0"/>
          <w:cols w:space="708"/>
          <w:docGrid w:linePitch="360"/>
        </w:sectPr>
      </w:pPr>
    </w:p>
    <w:p w:rsidR="0045478B" w:rsidRDefault="00524D96" w:rsidP="00524D96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24D96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текущего контроля</w:t>
      </w:r>
    </w:p>
    <w:p w:rsidR="004F6EE5" w:rsidRDefault="00524D96" w:rsidP="009F443B">
      <w:pPr>
        <w:shd w:val="clear" w:color="auto" w:fill="FFFFFF"/>
        <w:ind w:left="48" w:firstLine="6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78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преподавателем в процессе  проведения </w:t>
      </w:r>
      <w:r w:rsidR="009B43B6" w:rsidRPr="002E0B78">
        <w:rPr>
          <w:rFonts w:ascii="Times New Roman" w:hAnsi="Times New Roman" w:cs="Times New Roman"/>
          <w:sz w:val="28"/>
          <w:szCs w:val="28"/>
        </w:rPr>
        <w:t>практических</w:t>
      </w:r>
      <w:r w:rsidRPr="002E0B78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9F443B" w:rsidRPr="009F443B">
        <w:rPr>
          <w:rFonts w:ascii="Times New Roman" w:hAnsi="Times New Roman" w:cs="Times New Roman"/>
          <w:sz w:val="28"/>
          <w:szCs w:val="28"/>
        </w:rPr>
        <w:t>–</w:t>
      </w:r>
      <w:r w:rsidR="009F443B">
        <w:rPr>
          <w:rFonts w:ascii="Times New Roman" w:hAnsi="Times New Roman" w:cs="Times New Roman"/>
          <w:sz w:val="28"/>
          <w:szCs w:val="28"/>
        </w:rPr>
        <w:t xml:space="preserve"> </w:t>
      </w:r>
      <w:r w:rsidRPr="003D5671">
        <w:rPr>
          <w:rFonts w:ascii="Times New Roman" w:hAnsi="Times New Roman" w:cs="Times New Roman"/>
          <w:sz w:val="28"/>
          <w:szCs w:val="28"/>
        </w:rPr>
        <w:t>задания</w:t>
      </w:r>
      <w:r w:rsidR="009F443B" w:rsidRPr="003D5671">
        <w:rPr>
          <w:rFonts w:ascii="Times New Roman" w:hAnsi="Times New Roman" w:cs="Times New Roman"/>
          <w:sz w:val="28"/>
          <w:szCs w:val="28"/>
        </w:rPr>
        <w:t xml:space="preserve"> устного</w:t>
      </w:r>
      <w:r w:rsidR="009F443B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1D6752">
        <w:rPr>
          <w:rFonts w:ascii="Times New Roman" w:hAnsi="Times New Roman" w:cs="Times New Roman"/>
          <w:sz w:val="28"/>
          <w:szCs w:val="28"/>
        </w:rPr>
        <w:t>,</w:t>
      </w:r>
      <w:r w:rsidR="00F6285A">
        <w:rPr>
          <w:rFonts w:ascii="Times New Roman" w:hAnsi="Times New Roman" w:cs="Times New Roman"/>
          <w:sz w:val="28"/>
          <w:szCs w:val="28"/>
        </w:rPr>
        <w:t xml:space="preserve"> </w:t>
      </w:r>
      <w:r w:rsidR="00366DC3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C140AE">
        <w:rPr>
          <w:rFonts w:ascii="Times New Roman" w:hAnsi="Times New Roman" w:cs="Times New Roman"/>
          <w:sz w:val="28"/>
          <w:szCs w:val="28"/>
        </w:rPr>
        <w:t>. Методические рекомендации по выполнению практических работ находятся на кафедре.</w:t>
      </w:r>
      <w:r w:rsidR="001D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F7" w:rsidRPr="00AA42A2" w:rsidRDefault="006516A7" w:rsidP="00651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54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546A" w:rsidRPr="00AA42A2">
        <w:rPr>
          <w:rFonts w:ascii="Times New Roman" w:hAnsi="Times New Roman" w:cs="Times New Roman"/>
          <w:b/>
          <w:sz w:val="28"/>
          <w:szCs w:val="28"/>
        </w:rPr>
        <w:t>Раздел 1 Общие сведения о подъемно-транспортных, строительных, дорожных машинах и оборудовании</w:t>
      </w:r>
      <w:r w:rsidR="00D858F7" w:rsidRPr="00AA42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516A7" w:rsidRDefault="006516A7" w:rsidP="00651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B4B5A" w:rsidRPr="003549F1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C12551" w:rsidRPr="003549F1">
        <w:rPr>
          <w:rFonts w:ascii="Times New Roman" w:eastAsia="Times New Roman" w:hAnsi="Times New Roman" w:cs="Times New Roman"/>
          <w:b/>
          <w:sz w:val="28"/>
          <w:szCs w:val="28"/>
        </w:rPr>
        <w:t>. З</w:t>
      </w: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>адания устного опроса</w:t>
      </w:r>
    </w:p>
    <w:p w:rsidR="003549F1" w:rsidRPr="003549F1" w:rsidRDefault="003549F1" w:rsidP="00651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6B" w:rsidRDefault="00FD44E8" w:rsidP="009327BA">
      <w:pPr>
        <w:pStyle w:val="a9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Индексация строительных машин и оборудования. Типаж строительных машин.</w:t>
      </w:r>
    </w:p>
    <w:p w:rsidR="00E1616B" w:rsidRDefault="00B24C2A" w:rsidP="009327BA">
      <w:pPr>
        <w:pStyle w:val="a9"/>
        <w:numPr>
          <w:ilvl w:val="0"/>
          <w:numId w:val="3"/>
        </w:numPr>
        <w:shd w:val="clear" w:color="auto" w:fill="FFFFFF"/>
        <w:spacing w:line="240" w:lineRule="auto"/>
        <w:jc w:val="both"/>
        <w:rPr>
          <w:rStyle w:val="FontStyle16"/>
          <w:sz w:val="28"/>
          <w:szCs w:val="28"/>
        </w:rPr>
      </w:pPr>
      <w:r w:rsidRPr="00E1616B">
        <w:rPr>
          <w:rStyle w:val="FontStyle16"/>
          <w:sz w:val="28"/>
          <w:szCs w:val="28"/>
        </w:rPr>
        <w:t>Назначение дорожных машин и их роль в повышении эффективности строительного производства.</w:t>
      </w:r>
    </w:p>
    <w:p w:rsidR="00B24C2A" w:rsidRPr="00E1616B" w:rsidRDefault="003F543D" w:rsidP="009327BA">
      <w:pPr>
        <w:pStyle w:val="a9"/>
        <w:numPr>
          <w:ilvl w:val="0"/>
          <w:numId w:val="3"/>
        </w:numPr>
        <w:shd w:val="clear" w:color="auto" w:fill="FFFFFF"/>
        <w:spacing w:line="240" w:lineRule="auto"/>
        <w:ind w:hanging="1191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C140AE">
        <w:rPr>
          <w:rStyle w:val="FontStyle16"/>
          <w:sz w:val="28"/>
          <w:szCs w:val="28"/>
        </w:rPr>
        <w:t xml:space="preserve"> </w:t>
      </w:r>
      <w:r w:rsidR="00B24C2A" w:rsidRPr="00E1616B">
        <w:rPr>
          <w:rStyle w:val="FontStyle16"/>
          <w:sz w:val="28"/>
          <w:szCs w:val="28"/>
        </w:rPr>
        <w:t>Классификация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contextualSpacing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Требования к строительным и дорожным машинам.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contextualSpacing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Индексация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Основные элементы строительных и дорожных машин. Общая характеристика.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Силовое оборудование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Ходовое оборудование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Основные технико-эксплуатационные показатели строительных и дорожных машин. Конструктивная производительность.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Техническая производительность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Эксплуатационная производительность строительных и дорожных машин.</w:t>
      </w:r>
    </w:p>
    <w:p w:rsidR="00B24C2A" w:rsidRPr="00AC6FA1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Удельная металлоемкость и энергоемкость машины.</w:t>
      </w:r>
    </w:p>
    <w:p w:rsidR="00B24C2A" w:rsidRDefault="00B24C2A" w:rsidP="009327BA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6"/>
          <w:sz w:val="28"/>
          <w:szCs w:val="28"/>
        </w:rPr>
      </w:pPr>
      <w:r w:rsidRPr="00AC6FA1">
        <w:rPr>
          <w:rStyle w:val="FontStyle16"/>
          <w:sz w:val="28"/>
          <w:szCs w:val="28"/>
        </w:rPr>
        <w:t>Транспортные средства и погрузочно-разгрузочные машины. Виды машин.</w:t>
      </w:r>
    </w:p>
    <w:p w:rsidR="00ED6A7D" w:rsidRDefault="00ED6A7D" w:rsidP="00ED6A7D">
      <w:pPr>
        <w:pStyle w:val="Style3"/>
        <w:widowControl/>
        <w:spacing w:line="240" w:lineRule="auto"/>
        <w:ind w:left="1758"/>
        <w:rPr>
          <w:rStyle w:val="FontStyle16"/>
          <w:sz w:val="28"/>
          <w:szCs w:val="28"/>
        </w:rPr>
      </w:pPr>
    </w:p>
    <w:p w:rsidR="00ED6A7D" w:rsidRPr="00ED6A7D" w:rsidRDefault="00ED6A7D" w:rsidP="00ED6A7D">
      <w:pPr>
        <w:pStyle w:val="Style3"/>
        <w:widowControl/>
        <w:spacing w:line="240" w:lineRule="auto"/>
        <w:jc w:val="left"/>
        <w:rPr>
          <w:rStyle w:val="FontStyle16"/>
          <w:b/>
          <w:sz w:val="28"/>
          <w:szCs w:val="28"/>
        </w:rPr>
      </w:pPr>
      <w:r w:rsidRPr="00ED6A7D">
        <w:rPr>
          <w:rStyle w:val="FontStyle16"/>
          <w:b/>
          <w:sz w:val="28"/>
          <w:szCs w:val="28"/>
        </w:rPr>
        <w:t>Задание 2. Тестовые задания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 режиму работы строительно-дорожные машины работ могут быть: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циклического действия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непрерывного действия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любые, из перечисленных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 строительно-дорожным машинам циклического действия относят: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бульдозеры, одноковшовые экскаваторы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многоковшовые экскаваторы, оборудование для гидромеханической разработки грунтов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машины, перечисленные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 строительно-дорожным машинам непрерывного действия относят: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бульдозеры, одноковшовые экскаваторы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многоковшовые экскаваторы, оборудование для гидромеханической разработки грунтов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машины, перечисленные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 степени подвижности строительно-дорожные машины могут быть: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передвижными самоходными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полустационарными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прицепными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любыми, из перечисленных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К прицепным строительно-дорожным машинам относят: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некоторые виды катков и скреперов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грейдеры и бульдозеры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экскаваторы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машины, перечисленные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 самоходным строительно-дорожным машинам относят: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некоторые виды катков и скреперов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грейдеры и бульдозеры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экскаваторы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машины, перечисленные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Параметрами режущего клина землеройного рабочего органа являются: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угол заострения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угол резания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задний угол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углы, перечисленные выше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С увеличением толщины среза для одного и того же грунта усилия на рабочем органе: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растут медленнее площади поперечного сечения выемки до определенного предела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растут пропорционально площади поперечного сечения выемки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уменьшаются обратно пропорционально площади поперечного сечения выемки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не изменяются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Для снижения энергоемкости разработки грунта толщину среза необходимо поддерживать на</w:t>
      </w: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ее минимального значения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ее критического значения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ее максимального значения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г) толщина среза на энергоемкость процесса влияния не оказывает</w:t>
      </w:r>
    </w:p>
    <w:p w:rsidR="00ED6A7D" w:rsidRPr="00ED6A7D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6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Энергоемкость разработки грунта по гребням: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а) ниже, чем при разработке по впадинам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б) выше, чем при разработке по впадинам</w:t>
      </w:r>
    </w:p>
    <w:p w:rsidR="00ED6A7D" w:rsidRPr="003E38E9" w:rsidRDefault="00ED6A7D" w:rsidP="00ED6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8E9">
        <w:rPr>
          <w:rFonts w:ascii="Times New Roman" w:eastAsia="Times New Roman" w:hAnsi="Times New Roman" w:cs="Times New Roman"/>
          <w:color w:val="000000"/>
          <w:sz w:val="24"/>
          <w:szCs w:val="24"/>
        </w:rPr>
        <w:t>в) такая же, как и при разработке по впадинам</w:t>
      </w:r>
    </w:p>
    <w:p w:rsidR="00ED6A7D" w:rsidRPr="00AC6FA1" w:rsidRDefault="00ED6A7D" w:rsidP="00ED6A7D">
      <w:pPr>
        <w:pStyle w:val="Style3"/>
        <w:widowControl/>
        <w:spacing w:line="240" w:lineRule="auto"/>
        <w:ind w:left="1758"/>
        <w:rPr>
          <w:rStyle w:val="FontStyle16"/>
          <w:sz w:val="28"/>
          <w:szCs w:val="28"/>
        </w:rPr>
      </w:pPr>
    </w:p>
    <w:p w:rsidR="00D4546A" w:rsidRPr="00AA42A2" w:rsidRDefault="00D4546A" w:rsidP="00AA42A2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A2">
        <w:rPr>
          <w:rFonts w:ascii="Times New Roman" w:hAnsi="Times New Roman" w:cs="Times New Roman"/>
          <w:b/>
          <w:sz w:val="28"/>
          <w:szCs w:val="28"/>
        </w:rPr>
        <w:t>Раздел 2 Подъемно-транспортные машины и оборудование</w:t>
      </w:r>
    </w:p>
    <w:p w:rsidR="00E1616B" w:rsidRPr="003549F1" w:rsidRDefault="003549F1" w:rsidP="003549F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D44E8" w:rsidRPr="003549F1">
        <w:rPr>
          <w:rFonts w:ascii="Times New Roman" w:eastAsia="Times New Roman" w:hAnsi="Times New Roman" w:cs="Times New Roman"/>
          <w:b/>
          <w:sz w:val="28"/>
          <w:szCs w:val="28"/>
        </w:rPr>
        <w:t>Задание 1. Задания устного опроса</w:t>
      </w:r>
    </w:p>
    <w:p w:rsidR="00B24C2A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Виды грузозахватных устройств, стальные канаты, стропы. Полиспасты, барабаны, блоки лебедки, ручные и электрические тали</w:t>
      </w:r>
      <w:r w:rsidR="00E1616B" w:rsidRPr="006C0BDE">
        <w:rPr>
          <w:rFonts w:ascii="Times New Roman" w:hAnsi="Times New Roman" w:cs="Times New Roman"/>
          <w:sz w:val="28"/>
          <w:szCs w:val="28"/>
        </w:rPr>
        <w:t>.</w:t>
      </w:r>
    </w:p>
    <w:p w:rsidR="00E1616B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Классификация и индексация стреловых кранов. Устройство, работа и особенности устройства стреловых кранов.</w:t>
      </w:r>
    </w:p>
    <w:p w:rsidR="00B24C2A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Виды, типы, подбор канатов, определение кратности полиспастов. Стропы.</w:t>
      </w:r>
    </w:p>
    <w:p w:rsidR="00E1616B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lastRenderedPageBreak/>
        <w:t>Виды арматуры и основные требования к ней.</w:t>
      </w:r>
    </w:p>
    <w:p w:rsidR="00B24C2A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Назначение, типы строительных подъемников, устройство и принцип работы подъемников.</w:t>
      </w:r>
    </w:p>
    <w:p w:rsidR="00B24C2A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 xml:space="preserve">Устройство и характеристика мостовых и козловых кранов. </w:t>
      </w:r>
    </w:p>
    <w:p w:rsidR="00B24C2A" w:rsidRPr="006C0BDE" w:rsidRDefault="00B24C2A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Приборы безопасности применяемые на кранах, их назначение и устройство.</w:t>
      </w:r>
    </w:p>
    <w:p w:rsidR="00E1616B" w:rsidRPr="006C0BDE" w:rsidRDefault="00AA42A2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 xml:space="preserve">Состав основных механизмов грузоподъёмных машин. </w:t>
      </w:r>
    </w:p>
    <w:p w:rsidR="00AA42A2" w:rsidRPr="006C0BDE" w:rsidRDefault="00AA42A2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Грузовые полиспасты. Схемы, основные характеристики. Особенности сдвоенных полиспастов.</w:t>
      </w:r>
    </w:p>
    <w:p w:rsidR="00E1616B" w:rsidRPr="006C0BDE" w:rsidRDefault="00AA42A2" w:rsidP="009327BA">
      <w:pPr>
        <w:pStyle w:val="a9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 xml:space="preserve">Основные тяговые элементы погрузочно-разгрузочных машин. </w:t>
      </w:r>
    </w:p>
    <w:p w:rsidR="00E1616B" w:rsidRPr="006C0BDE" w:rsidRDefault="00AA42A2" w:rsidP="009327BA">
      <w:pPr>
        <w:pStyle w:val="a9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Назначение и виды концевых грузозахватных устройств.</w:t>
      </w:r>
    </w:p>
    <w:p w:rsidR="00E1616B" w:rsidRPr="006C0BDE" w:rsidRDefault="00E1616B" w:rsidP="009327B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BDE">
        <w:rPr>
          <w:rFonts w:ascii="Times New Roman" w:hAnsi="Times New Roman" w:cs="Times New Roman"/>
          <w:sz w:val="28"/>
          <w:szCs w:val="28"/>
        </w:rPr>
        <w:t>Конструкции и назначение основных типов муфт (зубчатых, втулочно-  пальцевых, кулачковых, цепных, шарнирных и т.п.), применяемых в механизмах подъема.</w:t>
      </w:r>
    </w:p>
    <w:p w:rsidR="00366DC3" w:rsidRPr="006C0BDE" w:rsidRDefault="006C0BDE" w:rsidP="009327BA">
      <w:pPr>
        <w:pStyle w:val="a9"/>
        <w:numPr>
          <w:ilvl w:val="0"/>
          <w:numId w:val="2"/>
        </w:num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C3" w:rsidRPr="006C0BDE">
        <w:rPr>
          <w:rFonts w:ascii="Times New Roman" w:hAnsi="Times New Roman" w:cs="Times New Roman"/>
          <w:sz w:val="28"/>
          <w:szCs w:val="28"/>
        </w:rPr>
        <w:t>Назначение и состав привода механизма подъема грузоподъемной машины.</w:t>
      </w:r>
    </w:p>
    <w:p w:rsidR="00366DC3" w:rsidRPr="006C0BDE" w:rsidRDefault="006C0BDE" w:rsidP="009327BA">
      <w:pPr>
        <w:pStyle w:val="a9"/>
        <w:numPr>
          <w:ilvl w:val="0"/>
          <w:numId w:val="2"/>
        </w:num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C3" w:rsidRPr="006C0BDE">
        <w:rPr>
          <w:rFonts w:ascii="Times New Roman" w:hAnsi="Times New Roman" w:cs="Times New Roman"/>
          <w:sz w:val="28"/>
          <w:szCs w:val="28"/>
        </w:rPr>
        <w:t>Классификация приводов по типу применяемого двигателя и способам применения.</w:t>
      </w:r>
    </w:p>
    <w:p w:rsidR="00366DC3" w:rsidRDefault="006C0BDE" w:rsidP="009327BA">
      <w:pPr>
        <w:pStyle w:val="a9"/>
        <w:numPr>
          <w:ilvl w:val="0"/>
          <w:numId w:val="2"/>
        </w:num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C3" w:rsidRPr="006C0BDE">
        <w:rPr>
          <w:rFonts w:ascii="Times New Roman" w:hAnsi="Times New Roman" w:cs="Times New Roman"/>
          <w:sz w:val="28"/>
          <w:szCs w:val="28"/>
        </w:rPr>
        <w:t>Назначение тормозных устройств механизмов подъема. Классификация и основные требования, предъявляемые к тормозным устройствам.</w:t>
      </w:r>
    </w:p>
    <w:p w:rsidR="00C140AE" w:rsidRPr="003549F1" w:rsidRDefault="00C140AE" w:rsidP="00C140AE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>Задание 2. Практическая работа</w:t>
      </w:r>
    </w:p>
    <w:p w:rsidR="00C140AE" w:rsidRPr="003549F1" w:rsidRDefault="00C140AE" w:rsidP="0098655F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>Тема «Изучение устройства и принципа действия остановочных и тормозных устройств»</w:t>
      </w:r>
    </w:p>
    <w:p w:rsidR="00C140AE" w:rsidRPr="0098655F" w:rsidRDefault="00C140AE" w:rsidP="00C140AE">
      <w:pPr>
        <w:jc w:val="both"/>
        <w:rPr>
          <w:rFonts w:ascii="Times New Roman" w:hAnsi="Times New Roman" w:cs="Times New Roman"/>
          <w:sz w:val="28"/>
          <w:szCs w:val="28"/>
        </w:rPr>
      </w:pPr>
      <w:r w:rsidRPr="0098655F">
        <w:rPr>
          <w:rFonts w:ascii="Times New Roman" w:hAnsi="Times New Roman" w:cs="Times New Roman"/>
          <w:sz w:val="28"/>
          <w:szCs w:val="28"/>
        </w:rPr>
        <w:t>Цель работы: Изучить устройство работу взаимодействие деталей, материалов, конструктивные технологические мероприятия, остановов и тормозов.</w:t>
      </w:r>
    </w:p>
    <w:p w:rsidR="00C140AE" w:rsidRPr="0098655F" w:rsidRDefault="00C140AE" w:rsidP="00C140AE">
      <w:pPr>
        <w:jc w:val="both"/>
        <w:rPr>
          <w:rFonts w:ascii="Times New Roman" w:hAnsi="Times New Roman" w:cs="Times New Roman"/>
          <w:sz w:val="28"/>
          <w:szCs w:val="28"/>
        </w:rPr>
      </w:pPr>
      <w:r w:rsidRPr="0098655F">
        <w:rPr>
          <w:rFonts w:ascii="Times New Roman" w:hAnsi="Times New Roman" w:cs="Times New Roman"/>
          <w:sz w:val="28"/>
          <w:szCs w:val="28"/>
        </w:rPr>
        <w:t>Оборудование: Плакаты, технические разрезы справочная литература, методическое пособие.</w:t>
      </w:r>
    </w:p>
    <w:p w:rsidR="00C140AE" w:rsidRPr="0098655F" w:rsidRDefault="00C140AE" w:rsidP="00C140AE">
      <w:pPr>
        <w:jc w:val="both"/>
        <w:rPr>
          <w:rFonts w:ascii="Times New Roman" w:hAnsi="Times New Roman" w:cs="Times New Roman"/>
          <w:sz w:val="28"/>
          <w:szCs w:val="28"/>
        </w:rPr>
      </w:pPr>
      <w:r w:rsidRPr="0098655F"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C140AE" w:rsidRPr="0098655F" w:rsidRDefault="00C140AE" w:rsidP="00C140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55F">
        <w:rPr>
          <w:rFonts w:ascii="Times New Roman" w:hAnsi="Times New Roman" w:cs="Times New Roman"/>
          <w:sz w:val="28"/>
          <w:szCs w:val="28"/>
        </w:rPr>
        <w:t>1. С помощью плакатов, макетов, стенда, разрезов узлов изучить устройство</w:t>
      </w:r>
      <w:r w:rsidR="00D30C72">
        <w:rPr>
          <w:rFonts w:ascii="Times New Roman" w:hAnsi="Times New Roman" w:cs="Times New Roman"/>
          <w:sz w:val="28"/>
          <w:szCs w:val="28"/>
        </w:rPr>
        <w:t>,</w:t>
      </w:r>
      <w:r w:rsidRPr="0098655F">
        <w:rPr>
          <w:rFonts w:ascii="Times New Roman" w:hAnsi="Times New Roman" w:cs="Times New Roman"/>
          <w:sz w:val="28"/>
          <w:szCs w:val="28"/>
        </w:rPr>
        <w:t xml:space="preserve"> работу и взаимодействие деталей остановов и тормозов.</w:t>
      </w:r>
    </w:p>
    <w:p w:rsidR="00C140AE" w:rsidRDefault="00C140AE" w:rsidP="00C140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55F">
        <w:rPr>
          <w:rFonts w:ascii="Times New Roman" w:hAnsi="Times New Roman" w:cs="Times New Roman"/>
          <w:sz w:val="28"/>
          <w:szCs w:val="28"/>
        </w:rPr>
        <w:t>2. Изучите различные типы тормозов.</w:t>
      </w:r>
    </w:p>
    <w:p w:rsidR="00D30C72" w:rsidRPr="0098655F" w:rsidRDefault="00D30C72" w:rsidP="00D30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D3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Оформить</w:t>
      </w:r>
      <w:r w:rsidRPr="0098655F">
        <w:rPr>
          <w:rFonts w:ascii="Times New Roman" w:hAnsi="Times New Roman" w:cs="Times New Roman"/>
          <w:sz w:val="28"/>
          <w:szCs w:val="28"/>
        </w:rPr>
        <w:t xml:space="preserve"> отчёт.</w:t>
      </w:r>
    </w:p>
    <w:p w:rsidR="00D30C72" w:rsidRPr="0098655F" w:rsidRDefault="00D30C72" w:rsidP="00C140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655F" w:rsidRDefault="0098655F" w:rsidP="00C1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0AE" w:rsidRPr="00FA7B4E" w:rsidRDefault="00C140AE" w:rsidP="009327B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7B4E">
        <w:rPr>
          <w:rFonts w:ascii="Times New Roman" w:hAnsi="Times New Roman" w:cs="Times New Roman"/>
          <w:sz w:val="28"/>
          <w:szCs w:val="28"/>
        </w:rPr>
        <w:lastRenderedPageBreak/>
        <w:t xml:space="preserve">Напишите название деталей, обозначенных на рисунках </w:t>
      </w:r>
      <w:r w:rsidR="0098655F" w:rsidRPr="00FA7B4E">
        <w:rPr>
          <w:rFonts w:ascii="Times New Roman" w:hAnsi="Times New Roman" w:cs="Times New Roman"/>
          <w:sz w:val="28"/>
          <w:szCs w:val="28"/>
        </w:rPr>
        <w:t>1</w:t>
      </w:r>
      <w:r w:rsidRPr="00FA7B4E">
        <w:rPr>
          <w:rFonts w:ascii="Times New Roman" w:hAnsi="Times New Roman" w:cs="Times New Roman"/>
          <w:sz w:val="28"/>
          <w:szCs w:val="28"/>
        </w:rPr>
        <w:t xml:space="preserve">.1., </w:t>
      </w:r>
      <w:r w:rsidR="0098655F" w:rsidRPr="00FA7B4E">
        <w:rPr>
          <w:rFonts w:ascii="Times New Roman" w:hAnsi="Times New Roman" w:cs="Times New Roman"/>
          <w:sz w:val="28"/>
          <w:szCs w:val="28"/>
        </w:rPr>
        <w:t>1</w:t>
      </w:r>
      <w:r w:rsidRPr="00FA7B4E">
        <w:rPr>
          <w:rFonts w:ascii="Times New Roman" w:hAnsi="Times New Roman" w:cs="Times New Roman"/>
          <w:sz w:val="28"/>
          <w:szCs w:val="28"/>
        </w:rPr>
        <w:t xml:space="preserve">.2, </w:t>
      </w:r>
      <w:r w:rsidR="0098655F" w:rsidRPr="00FA7B4E">
        <w:rPr>
          <w:rFonts w:ascii="Times New Roman" w:hAnsi="Times New Roman" w:cs="Times New Roman"/>
          <w:sz w:val="28"/>
          <w:szCs w:val="28"/>
        </w:rPr>
        <w:t>1</w:t>
      </w:r>
      <w:r w:rsidRPr="00FA7B4E">
        <w:rPr>
          <w:rFonts w:ascii="Times New Roman" w:hAnsi="Times New Roman" w:cs="Times New Roman"/>
          <w:sz w:val="28"/>
          <w:szCs w:val="28"/>
        </w:rPr>
        <w:t xml:space="preserve">.3, </w:t>
      </w:r>
      <w:r w:rsidR="0098655F" w:rsidRPr="00FA7B4E">
        <w:rPr>
          <w:rFonts w:ascii="Times New Roman" w:hAnsi="Times New Roman" w:cs="Times New Roman"/>
          <w:sz w:val="28"/>
          <w:szCs w:val="28"/>
        </w:rPr>
        <w:t>1</w:t>
      </w:r>
      <w:r w:rsidRPr="00FA7B4E">
        <w:rPr>
          <w:rFonts w:ascii="Times New Roman" w:hAnsi="Times New Roman" w:cs="Times New Roman"/>
          <w:sz w:val="28"/>
          <w:szCs w:val="28"/>
        </w:rPr>
        <w:t>.4.</w:t>
      </w:r>
    </w:p>
    <w:p w:rsidR="00FA7B4E" w:rsidRPr="00FA7B4E" w:rsidRDefault="00FA7B4E" w:rsidP="00FA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140AE" w:rsidRPr="00C140AE" w:rsidRDefault="00C140AE" w:rsidP="00C140AE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C14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2498090</wp:posOffset>
            </wp:positionH>
            <wp:positionV relativeFrom="paragraph">
              <wp:posOffset>41910</wp:posOffset>
            </wp:positionV>
            <wp:extent cx="4113173" cy="2657475"/>
            <wp:effectExtent l="19050" t="0" r="1627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70" cy="265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0AE">
        <w:rPr>
          <w:rFonts w:ascii="Times New Roman" w:hAnsi="Times New Roman" w:cs="Times New Roman"/>
          <w:sz w:val="28"/>
          <w:szCs w:val="28"/>
        </w:rPr>
        <w:t>а-</w:t>
      </w:r>
    </w:p>
    <w:p w:rsidR="00C140AE" w:rsidRPr="00C140AE" w:rsidRDefault="00C140AE" w:rsidP="00C140AE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C140AE">
        <w:rPr>
          <w:rFonts w:ascii="Times New Roman" w:hAnsi="Times New Roman" w:cs="Times New Roman"/>
          <w:sz w:val="28"/>
          <w:szCs w:val="28"/>
        </w:rPr>
        <w:t>б-</w:t>
      </w:r>
    </w:p>
    <w:p w:rsidR="00C140AE" w:rsidRPr="0098655F" w:rsidRDefault="0098655F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1</w:t>
      </w:r>
      <w:r w:rsidR="00C140AE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2-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3-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4-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5-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6-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7-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8-</w:t>
      </w: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 w:rsidRPr="00C14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2983866</wp:posOffset>
            </wp:positionH>
            <wp:positionV relativeFrom="paragraph">
              <wp:posOffset>195580</wp:posOffset>
            </wp:positionV>
            <wp:extent cx="3542030" cy="34290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</w:r>
      <w:r w:rsidR="0098655F">
        <w:rPr>
          <w:rFonts w:ascii="Times New Roman" w:hAnsi="Times New Roman" w:cs="Times New Roman"/>
          <w:sz w:val="28"/>
          <w:szCs w:val="28"/>
        </w:rPr>
        <w:tab/>
        <w:t>Рисунок</w:t>
      </w:r>
      <w:r w:rsidRPr="00C140AE">
        <w:rPr>
          <w:rFonts w:ascii="Times New Roman" w:hAnsi="Times New Roman" w:cs="Times New Roman"/>
          <w:sz w:val="28"/>
          <w:szCs w:val="28"/>
        </w:rPr>
        <w:t xml:space="preserve"> </w:t>
      </w:r>
      <w:r w:rsidR="0098655F">
        <w:rPr>
          <w:rFonts w:ascii="Times New Roman" w:hAnsi="Times New Roman" w:cs="Times New Roman"/>
          <w:sz w:val="28"/>
          <w:szCs w:val="28"/>
        </w:rPr>
        <w:t>1</w:t>
      </w:r>
      <w:r w:rsidRPr="00C140AE">
        <w:rPr>
          <w:rFonts w:ascii="Times New Roman" w:hAnsi="Times New Roman" w:cs="Times New Roman"/>
          <w:sz w:val="28"/>
          <w:szCs w:val="28"/>
        </w:rPr>
        <w:t>.1</w:t>
      </w: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1-</w:t>
      </w: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2-</w:t>
      </w: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3-</w:t>
      </w: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4-</w:t>
      </w: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5-</w:t>
      </w: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C140AE" w:rsidRPr="00C140AE" w:rsidRDefault="00D30C72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</w:t>
      </w:r>
      <w:r w:rsidR="00C140AE" w:rsidRPr="00C140AE">
        <w:rPr>
          <w:rFonts w:ascii="Times New Roman" w:hAnsi="Times New Roman" w:cs="Times New Roman"/>
          <w:sz w:val="28"/>
          <w:szCs w:val="28"/>
        </w:rPr>
        <w:t>абота:</w:t>
      </w: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98655F" w:rsidRDefault="0098655F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140AE" w:rsidRDefault="0098655F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C140AE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 1</w:t>
      </w:r>
      <w:r w:rsidRPr="00C140AE">
        <w:rPr>
          <w:rFonts w:ascii="Times New Roman" w:hAnsi="Times New Roman" w:cs="Times New Roman"/>
          <w:sz w:val="28"/>
          <w:szCs w:val="28"/>
        </w:rPr>
        <w:t>.2</w:t>
      </w:r>
    </w:p>
    <w:p w:rsidR="0098655F" w:rsidRPr="00C140AE" w:rsidRDefault="0098655F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 w:rsidRPr="00C140A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  <w:r w:rsidRPr="00C140AE">
        <w:rPr>
          <w:rFonts w:ascii="Times New Roman" w:hAnsi="Times New Roman" w:cs="Times New Roman"/>
          <w:sz w:val="28"/>
          <w:szCs w:val="28"/>
        </w:rPr>
        <w:tab/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2336" behindDoc="0" locked="0" layoutInCell="1" allowOverlap="1">
            <wp:simplePos x="0" y="0"/>
            <wp:positionH relativeFrom="margin">
              <wp:posOffset>2860040</wp:posOffset>
            </wp:positionH>
            <wp:positionV relativeFrom="paragraph">
              <wp:posOffset>-224790</wp:posOffset>
            </wp:positionV>
            <wp:extent cx="3673475" cy="3200400"/>
            <wp:effectExtent l="1905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55F">
        <w:rPr>
          <w:rFonts w:ascii="Times New Roman" w:hAnsi="Times New Roman" w:cs="Times New Roman"/>
          <w:sz w:val="24"/>
          <w:szCs w:val="24"/>
        </w:rPr>
        <w:t>1-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2-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3-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4-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5-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6-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7-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8-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9-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10-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11-</w:t>
      </w:r>
    </w:p>
    <w:p w:rsidR="00C140AE" w:rsidRPr="00C140AE" w:rsidRDefault="00D30C72" w:rsidP="0098655F">
      <w:pPr>
        <w:ind w:left="-36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</w:t>
      </w:r>
      <w:r w:rsidR="00C140AE" w:rsidRPr="00C140AE">
        <w:rPr>
          <w:rFonts w:ascii="Times New Roman" w:hAnsi="Times New Roman" w:cs="Times New Roman"/>
          <w:sz w:val="28"/>
          <w:szCs w:val="28"/>
        </w:rPr>
        <w:t>абота:</w:t>
      </w:r>
      <w:r w:rsidR="0098655F" w:rsidRPr="0098655F">
        <w:rPr>
          <w:sz w:val="28"/>
          <w:szCs w:val="28"/>
        </w:rPr>
        <w:t xml:space="preserve"> </w:t>
      </w:r>
      <w:r w:rsidR="0098655F">
        <w:rPr>
          <w:sz w:val="28"/>
          <w:szCs w:val="28"/>
        </w:rPr>
        <w:t xml:space="preserve">                                                                    </w:t>
      </w:r>
      <w:r w:rsidR="0098655F" w:rsidRPr="0098655F">
        <w:rPr>
          <w:rFonts w:ascii="Times New Roman" w:hAnsi="Times New Roman" w:cs="Times New Roman"/>
          <w:sz w:val="28"/>
          <w:szCs w:val="28"/>
        </w:rPr>
        <w:t>Рис</w:t>
      </w:r>
      <w:r w:rsidR="0098655F">
        <w:rPr>
          <w:rFonts w:ascii="Times New Roman" w:hAnsi="Times New Roman" w:cs="Times New Roman"/>
          <w:sz w:val="28"/>
          <w:szCs w:val="28"/>
        </w:rPr>
        <w:t>унок 1</w:t>
      </w:r>
      <w:r w:rsidR="0098655F" w:rsidRPr="0098655F">
        <w:rPr>
          <w:rFonts w:ascii="Times New Roman" w:hAnsi="Times New Roman" w:cs="Times New Roman"/>
          <w:sz w:val="28"/>
          <w:szCs w:val="28"/>
        </w:rPr>
        <w:t>.3</w:t>
      </w:r>
    </w:p>
    <w:p w:rsidR="00C140AE" w:rsidRPr="00C140AE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C140AE" w:rsidRDefault="00C140AE" w:rsidP="00C140AE">
      <w:pPr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0AE" w:rsidRDefault="00C140AE" w:rsidP="00C140AE">
      <w:pPr>
        <w:ind w:left="-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63360" behindDoc="0" locked="0" layoutInCell="1" allowOverlap="1">
            <wp:simplePos x="0" y="0"/>
            <wp:positionH relativeFrom="margin">
              <wp:posOffset>3935730</wp:posOffset>
            </wp:positionH>
            <wp:positionV relativeFrom="paragraph">
              <wp:posOffset>43180</wp:posOffset>
            </wp:positionV>
            <wp:extent cx="2465070" cy="34290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1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2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3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4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5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Pr="0098655F" w:rsidRDefault="00C140AE" w:rsidP="0098655F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8655F">
        <w:rPr>
          <w:rFonts w:ascii="Times New Roman" w:hAnsi="Times New Roman" w:cs="Times New Roman"/>
          <w:sz w:val="24"/>
          <w:szCs w:val="24"/>
        </w:rPr>
        <w:t>6</w:t>
      </w:r>
      <w:r w:rsidR="0098655F" w:rsidRPr="0098655F">
        <w:rPr>
          <w:rFonts w:ascii="Times New Roman" w:hAnsi="Times New Roman" w:cs="Times New Roman"/>
          <w:sz w:val="24"/>
          <w:szCs w:val="24"/>
        </w:rPr>
        <w:t>-</w:t>
      </w:r>
    </w:p>
    <w:p w:rsidR="00C140AE" w:rsidRDefault="00D30C72" w:rsidP="00C140AE">
      <w:pPr>
        <w:ind w:left="-360" w:firstLine="1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</w:t>
      </w:r>
      <w:r w:rsidRPr="00C140AE">
        <w:rPr>
          <w:rFonts w:ascii="Times New Roman" w:hAnsi="Times New Roman" w:cs="Times New Roman"/>
          <w:sz w:val="28"/>
          <w:szCs w:val="28"/>
        </w:rPr>
        <w:t>абота</w:t>
      </w:r>
      <w:r w:rsidR="00C140AE">
        <w:rPr>
          <w:sz w:val="28"/>
          <w:szCs w:val="28"/>
        </w:rPr>
        <w:t>:</w:t>
      </w:r>
    </w:p>
    <w:p w:rsidR="0098655F" w:rsidRDefault="0098655F" w:rsidP="00C140AE">
      <w:pPr>
        <w:ind w:left="-360" w:firstLine="180"/>
        <w:rPr>
          <w:sz w:val="28"/>
          <w:szCs w:val="28"/>
        </w:rPr>
      </w:pPr>
    </w:p>
    <w:p w:rsidR="00C140AE" w:rsidRDefault="00C140AE" w:rsidP="00C140AE">
      <w:pPr>
        <w:ind w:left="-360"/>
        <w:rPr>
          <w:sz w:val="28"/>
          <w:szCs w:val="28"/>
        </w:rPr>
      </w:pPr>
    </w:p>
    <w:p w:rsidR="00C140AE" w:rsidRDefault="00C140AE" w:rsidP="00C140AE">
      <w:pPr>
        <w:ind w:left="-360"/>
        <w:rPr>
          <w:sz w:val="28"/>
          <w:szCs w:val="28"/>
        </w:rPr>
      </w:pPr>
    </w:p>
    <w:p w:rsidR="00C140AE" w:rsidRPr="0098655F" w:rsidRDefault="00C140AE" w:rsidP="00C140AE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55F">
        <w:rPr>
          <w:rFonts w:ascii="Times New Roman" w:hAnsi="Times New Roman" w:cs="Times New Roman"/>
          <w:sz w:val="28"/>
          <w:szCs w:val="28"/>
        </w:rPr>
        <w:t>Рис</w:t>
      </w:r>
      <w:r w:rsidR="0098655F" w:rsidRPr="0098655F">
        <w:rPr>
          <w:rFonts w:ascii="Times New Roman" w:hAnsi="Times New Roman" w:cs="Times New Roman"/>
          <w:sz w:val="28"/>
          <w:szCs w:val="28"/>
        </w:rPr>
        <w:t xml:space="preserve">унок </w:t>
      </w:r>
      <w:r w:rsidR="0098655F">
        <w:rPr>
          <w:rFonts w:ascii="Times New Roman" w:hAnsi="Times New Roman" w:cs="Times New Roman"/>
          <w:sz w:val="28"/>
          <w:szCs w:val="28"/>
        </w:rPr>
        <w:t>1</w:t>
      </w:r>
      <w:r w:rsidR="0098655F" w:rsidRPr="0098655F">
        <w:rPr>
          <w:rFonts w:ascii="Times New Roman" w:hAnsi="Times New Roman" w:cs="Times New Roman"/>
          <w:sz w:val="28"/>
          <w:szCs w:val="28"/>
        </w:rPr>
        <w:t>.4</w:t>
      </w:r>
    </w:p>
    <w:p w:rsidR="00366DC3" w:rsidRDefault="00366DC3" w:rsidP="00366DC3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C3">
        <w:rPr>
          <w:rFonts w:ascii="Times New Roman" w:hAnsi="Times New Roman" w:cs="Times New Roman"/>
          <w:b/>
          <w:sz w:val="28"/>
          <w:szCs w:val="28"/>
        </w:rPr>
        <w:lastRenderedPageBreak/>
        <w:t>Раздел 3 Машины для земляных работ</w:t>
      </w:r>
    </w:p>
    <w:p w:rsidR="00A44593" w:rsidRPr="003549F1" w:rsidRDefault="00A44593" w:rsidP="003549F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>Задание 1. Задания устного опроса</w:t>
      </w:r>
    </w:p>
    <w:p w:rsidR="00A44593" w:rsidRPr="00E84D9F" w:rsidRDefault="00A44593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9F">
        <w:rPr>
          <w:rFonts w:ascii="Times New Roman" w:eastAsia="Times New Roman" w:hAnsi="Times New Roman" w:cs="Times New Roman"/>
          <w:sz w:val="28"/>
          <w:szCs w:val="28"/>
        </w:rPr>
        <w:t>Автогрейдеры. Устройство и работа автогрейдера ДЗ-122А.</w:t>
      </w:r>
    </w:p>
    <w:p w:rsidR="00A44593" w:rsidRPr="00E84D9F" w:rsidRDefault="00A44593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9F">
        <w:rPr>
          <w:rFonts w:ascii="Times New Roman" w:eastAsia="Times New Roman" w:hAnsi="Times New Roman" w:cs="Times New Roman"/>
          <w:sz w:val="28"/>
          <w:szCs w:val="28"/>
        </w:rPr>
        <w:t>Грейдер-элеваторы. Устройство и работа самоходного грейдер-элеватора ДЗ-503А.</w:t>
      </w:r>
    </w:p>
    <w:p w:rsidR="00A44593" w:rsidRPr="00E84D9F" w:rsidRDefault="00A44593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9F">
        <w:rPr>
          <w:rFonts w:ascii="Times New Roman" w:eastAsia="Times New Roman" w:hAnsi="Times New Roman" w:cs="Times New Roman"/>
          <w:sz w:val="28"/>
          <w:szCs w:val="28"/>
        </w:rPr>
        <w:t>Одноковшовые экскаваторы: назначение, классификация, индексация, основные параметры.</w:t>
      </w:r>
    </w:p>
    <w:p w:rsidR="00A44593" w:rsidRDefault="00A44593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9F">
        <w:rPr>
          <w:rFonts w:ascii="Times New Roman" w:eastAsia="Times New Roman" w:hAnsi="Times New Roman" w:cs="Times New Roman"/>
          <w:sz w:val="28"/>
          <w:szCs w:val="28"/>
        </w:rPr>
        <w:t>Одноковшовые экскаваторы с механическим  приводом: устройство, работа. Рабочее оборудование.</w:t>
      </w:r>
    </w:p>
    <w:p w:rsidR="006C0BDE" w:rsidRDefault="006C0BDE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Бульдозеры.</w:t>
      </w:r>
    </w:p>
    <w:p w:rsidR="00A44593" w:rsidRDefault="00A44593" w:rsidP="009327B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E1">
        <w:rPr>
          <w:rFonts w:ascii="Times New Roman" w:eastAsia="Times New Roman" w:hAnsi="Times New Roman" w:cs="Times New Roman"/>
          <w:sz w:val="28"/>
          <w:szCs w:val="28"/>
        </w:rPr>
        <w:t>Скреперы. Устройство, работа прицепного(полуприцепного)скрепера.</w:t>
      </w:r>
    </w:p>
    <w:p w:rsidR="00FA7B4E" w:rsidRPr="00E00CE1" w:rsidRDefault="00FA7B4E" w:rsidP="00FA7B4E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44593" w:rsidRPr="003549F1" w:rsidRDefault="006C0BDE" w:rsidP="00354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9F1">
        <w:rPr>
          <w:rFonts w:ascii="Times New Roman" w:eastAsia="Times New Roman" w:hAnsi="Times New Roman" w:cs="Times New Roman"/>
          <w:b/>
          <w:sz w:val="28"/>
          <w:szCs w:val="28"/>
        </w:rPr>
        <w:t>Задание 2. Практическая работа</w:t>
      </w:r>
    </w:p>
    <w:p w:rsidR="00FA7B4E" w:rsidRPr="003549F1" w:rsidRDefault="00FA7B4E" w:rsidP="00FA7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F1">
        <w:rPr>
          <w:rFonts w:ascii="Times New Roman" w:hAnsi="Times New Roman" w:cs="Times New Roman"/>
          <w:b/>
          <w:sz w:val="28"/>
          <w:szCs w:val="28"/>
        </w:rPr>
        <w:t>Тема «Изучение автогрейдеров и грейдер - элеваторов»</w:t>
      </w:r>
    </w:p>
    <w:p w:rsidR="00FA7B4E" w:rsidRPr="00FA7B4E" w:rsidRDefault="00FA7B4E" w:rsidP="00FA7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FA7B4E">
        <w:rPr>
          <w:rFonts w:ascii="Times New Roman" w:hAnsi="Times New Roman" w:cs="Times New Roman"/>
          <w:sz w:val="24"/>
          <w:szCs w:val="24"/>
        </w:rPr>
        <w:t>: Изучить назначение, устройство и работу автогрейдеров и грейдер элеваторов.</w:t>
      </w:r>
    </w:p>
    <w:p w:rsidR="00FA7B4E" w:rsidRPr="00FA7B4E" w:rsidRDefault="00FA7B4E" w:rsidP="00FA7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FA7B4E">
        <w:rPr>
          <w:rFonts w:ascii="Times New Roman" w:hAnsi="Times New Roman" w:cs="Times New Roman"/>
          <w:sz w:val="24"/>
          <w:szCs w:val="24"/>
        </w:rPr>
        <w:t>: Плакаты, макеты, справочная литература, схемы.</w:t>
      </w:r>
    </w:p>
    <w:p w:rsidR="00FA7B4E" w:rsidRPr="00FA7B4E" w:rsidRDefault="00FA7B4E" w:rsidP="00FA7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  <w:u w:val="single"/>
        </w:rPr>
        <w:t>Порядок выполнения работы</w:t>
      </w:r>
      <w:r w:rsidRPr="00FA7B4E">
        <w:rPr>
          <w:rFonts w:ascii="Times New Roman" w:hAnsi="Times New Roman" w:cs="Times New Roman"/>
          <w:sz w:val="24"/>
          <w:szCs w:val="24"/>
        </w:rPr>
        <w:t>:</w:t>
      </w:r>
    </w:p>
    <w:p w:rsidR="00FA7B4E" w:rsidRPr="00FA7B4E" w:rsidRDefault="00FA7B4E" w:rsidP="00FA7B4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1. Изучить устройство и работу автогрейдера.</w:t>
      </w:r>
    </w:p>
    <w:p w:rsidR="00FA7B4E" w:rsidRPr="00FA7B4E" w:rsidRDefault="00FA7B4E" w:rsidP="00FA7B4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2. Изучить устройство и работу грейдер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7B4E">
        <w:rPr>
          <w:rFonts w:ascii="Times New Roman" w:hAnsi="Times New Roman" w:cs="Times New Roman"/>
          <w:sz w:val="24"/>
          <w:szCs w:val="24"/>
        </w:rPr>
        <w:t xml:space="preserve"> элеватора.</w:t>
      </w:r>
    </w:p>
    <w:p w:rsidR="00FA7B4E" w:rsidRPr="00FA7B4E" w:rsidRDefault="00FA7B4E" w:rsidP="00FA7B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3. Оформить отчёт.</w:t>
      </w: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  <w:r>
        <w:rPr>
          <w:noProof/>
        </w:rPr>
        <w:drawing>
          <wp:anchor distT="0" distB="0" distL="6400800" distR="6400800" simplePos="0" relativeHeight="251665408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-228600</wp:posOffset>
            </wp:positionV>
            <wp:extent cx="5372100" cy="43307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Pr="00FA7B4E" w:rsidRDefault="00FA7B4E" w:rsidP="00FA7B4E">
      <w:pPr>
        <w:ind w:hanging="360"/>
        <w:jc w:val="both"/>
        <w:rPr>
          <w:rFonts w:ascii="Times New Roman" w:hAnsi="Times New Roman" w:cs="Times New Roman"/>
          <w:b/>
        </w:rPr>
      </w:pPr>
      <w:r w:rsidRPr="00FA7B4E">
        <w:rPr>
          <w:rFonts w:ascii="Times New Roman" w:hAnsi="Times New Roman" w:cs="Times New Roman"/>
          <w:b/>
        </w:rPr>
        <w:lastRenderedPageBreak/>
        <w:t>Устройство и работа:</w:t>
      </w: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  <w:r>
        <w:rPr>
          <w:noProof/>
        </w:rPr>
        <w:drawing>
          <wp:anchor distT="0" distB="0" distL="6400800" distR="6400800" simplePos="0" relativeHeight="251666432" behindDoc="0" locked="0" layoutInCell="1" allowOverlap="1">
            <wp:simplePos x="0" y="0"/>
            <wp:positionH relativeFrom="margin">
              <wp:posOffset>2031365</wp:posOffset>
            </wp:positionH>
            <wp:positionV relativeFrom="paragraph">
              <wp:posOffset>69215</wp:posOffset>
            </wp:positionV>
            <wp:extent cx="4552950" cy="254317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1-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2-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3-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4-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5-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6-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7-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8-</w:t>
      </w:r>
    </w:p>
    <w:p w:rsidR="00FA7B4E" w:rsidRPr="00FA7B4E" w:rsidRDefault="00FA7B4E" w:rsidP="005037CD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9-</w:t>
      </w: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  <w:r>
        <w:rPr>
          <w:noProof/>
        </w:rPr>
        <w:drawing>
          <wp:anchor distT="0" distB="0" distL="6400800" distR="6400800" simplePos="0" relativeHeight="251667456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-114300</wp:posOffset>
            </wp:positionV>
            <wp:extent cx="5895975" cy="3063875"/>
            <wp:effectExtent l="1905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230070" w:rsidP="00FA7B4E">
      <w:pPr>
        <w:ind w:hanging="360"/>
        <w:jc w:val="both"/>
      </w:pPr>
      <w:r>
        <w:t xml:space="preserve">                                                                                     </w:t>
      </w:r>
      <w:r w:rsidR="004D3025">
        <w:t>Общий вид</w:t>
      </w:r>
      <w:r>
        <w:t xml:space="preserve"> </w:t>
      </w:r>
      <w:r w:rsidR="004D3025">
        <w:t>г</w:t>
      </w:r>
      <w:r>
        <w:t>рейдер-элеватор</w:t>
      </w:r>
      <w:r w:rsidR="004D3025">
        <w:t>а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1-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2-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3-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4-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5-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6-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7-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8-</w:t>
      </w:r>
    </w:p>
    <w:p w:rsidR="00FA7B4E" w:rsidRPr="00FA7B4E" w:rsidRDefault="00FA7B4E" w:rsidP="00FA7B4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A7B4E">
        <w:rPr>
          <w:rFonts w:ascii="Times New Roman" w:hAnsi="Times New Roman" w:cs="Times New Roman"/>
          <w:sz w:val="24"/>
          <w:szCs w:val="24"/>
        </w:rPr>
        <w:t>9-</w:t>
      </w:r>
    </w:p>
    <w:p w:rsidR="00FA7B4E" w:rsidRPr="005037CD" w:rsidRDefault="00FA7B4E" w:rsidP="00FA7B4E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37CD">
        <w:rPr>
          <w:rFonts w:ascii="Times New Roman" w:hAnsi="Times New Roman" w:cs="Times New Roman"/>
          <w:sz w:val="24"/>
          <w:szCs w:val="24"/>
        </w:rPr>
        <w:t>Устройство и работа:</w:t>
      </w: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FA7B4E" w:rsidRDefault="00FA7B4E" w:rsidP="00FA7B4E">
      <w:pPr>
        <w:ind w:hanging="360"/>
        <w:jc w:val="both"/>
      </w:pPr>
    </w:p>
    <w:p w:rsidR="000C6FE9" w:rsidRPr="00295F4A" w:rsidRDefault="000C6FE9" w:rsidP="000C6FE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5F4A">
        <w:rPr>
          <w:rFonts w:ascii="Times New Roman" w:hAnsi="Times New Roman" w:cs="Times New Roman"/>
          <w:b/>
          <w:sz w:val="28"/>
          <w:szCs w:val="28"/>
        </w:rPr>
        <w:t xml:space="preserve">Контрольно-оценочные средства для промежуточной аттестации </w:t>
      </w:r>
      <w:r w:rsidRPr="0029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Default="000C6FE9" w:rsidP="000C6FE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267" w:rsidRDefault="000C6FE9" w:rsidP="00A23267">
      <w:pPr>
        <w:pStyle w:val="c14c51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>
        <w:tab/>
      </w:r>
      <w:r w:rsidR="00A23267" w:rsidRPr="00295F4A">
        <w:rPr>
          <w:sz w:val="28"/>
          <w:szCs w:val="28"/>
        </w:rPr>
        <w:t xml:space="preserve">Промежуточная аттестация   проводится в форме </w:t>
      </w:r>
      <w:r w:rsidR="00071B92">
        <w:rPr>
          <w:sz w:val="28"/>
          <w:szCs w:val="28"/>
        </w:rPr>
        <w:t xml:space="preserve">экзамена. Экзамен </w:t>
      </w:r>
      <w:r w:rsidR="00A23267">
        <w:rPr>
          <w:sz w:val="28"/>
          <w:szCs w:val="28"/>
        </w:rPr>
        <w:t>представляет собой  два задания.</w:t>
      </w:r>
      <w:r w:rsidR="00A23267" w:rsidRPr="00295F4A">
        <w:rPr>
          <w:sz w:val="28"/>
          <w:szCs w:val="28"/>
        </w:rPr>
        <w:t xml:space="preserve"> </w:t>
      </w:r>
    </w:p>
    <w:p w:rsidR="00A23267" w:rsidRPr="000F00BA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еоретическая часть</w:t>
      </w:r>
      <w:r>
        <w:rPr>
          <w:rStyle w:val="c16"/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Pr="000F00BA">
        <w:rPr>
          <w:rStyle w:val="apple-converted-space"/>
          <w:iCs/>
          <w:color w:val="000000"/>
          <w:sz w:val="28"/>
          <w:szCs w:val="28"/>
        </w:rPr>
        <w:t> </w:t>
      </w:r>
      <w:r w:rsidRPr="000F00BA">
        <w:rPr>
          <w:color w:val="000000"/>
          <w:sz w:val="28"/>
          <w:szCs w:val="28"/>
        </w:rPr>
        <w:t> 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устный  </w:t>
      </w:r>
      <w:r w:rsidRPr="00295F4A"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="00766F9A">
        <w:rPr>
          <w:rFonts w:ascii="Times New Roman" w:hAnsi="Times New Roman" w:cs="Times New Roman"/>
          <w:sz w:val="28"/>
          <w:szCs w:val="28"/>
        </w:rPr>
        <w:t>два</w:t>
      </w:r>
      <w:r w:rsidRPr="00295F4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66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F4A">
        <w:rPr>
          <w:rFonts w:ascii="Times New Roman" w:hAnsi="Times New Roman" w:cs="Times New Roman"/>
          <w:sz w:val="28"/>
          <w:szCs w:val="28"/>
        </w:rPr>
        <w:t>по курсу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теоретической части   </w:t>
      </w:r>
      <w:r w:rsidR="006313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5 минут. </w:t>
      </w:r>
    </w:p>
    <w:p w:rsidR="00A0675C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5F4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</w:t>
      </w:r>
      <w:r w:rsidRPr="00372175">
        <w:rPr>
          <w:rStyle w:val="c16"/>
          <w:i/>
          <w:iCs/>
          <w:color w:val="000000"/>
          <w:sz w:val="28"/>
          <w:szCs w:val="28"/>
        </w:rPr>
        <w:t xml:space="preserve">  </w:t>
      </w:r>
      <w:r w:rsidR="00CE4E43">
        <w:rPr>
          <w:rFonts w:ascii="Times New Roman" w:hAnsi="Times New Roman" w:cs="Times New Roman"/>
          <w:sz w:val="28"/>
          <w:szCs w:val="28"/>
        </w:rPr>
        <w:t xml:space="preserve"> - контрольная работа по разделу </w:t>
      </w:r>
      <w:r w:rsidR="00A0675C">
        <w:rPr>
          <w:rFonts w:ascii="Times New Roman" w:hAnsi="Times New Roman" w:cs="Times New Roman"/>
          <w:sz w:val="28"/>
          <w:szCs w:val="28"/>
        </w:rPr>
        <w:t>3</w:t>
      </w:r>
      <w:r w:rsidR="00CE4E43">
        <w:rPr>
          <w:rFonts w:ascii="Times New Roman" w:hAnsi="Times New Roman" w:cs="Times New Roman"/>
          <w:sz w:val="28"/>
          <w:szCs w:val="28"/>
        </w:rPr>
        <w:t xml:space="preserve"> </w:t>
      </w:r>
      <w:r w:rsidR="00CE4E43" w:rsidRPr="00CE4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67" w:rsidRDefault="00CE4E43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75C">
        <w:rPr>
          <w:rFonts w:ascii="Times New Roman" w:hAnsi="Times New Roman" w:cs="Times New Roman"/>
          <w:b/>
          <w:sz w:val="28"/>
          <w:szCs w:val="28"/>
        </w:rPr>
        <w:t>«</w:t>
      </w:r>
      <w:r w:rsidR="00A0675C" w:rsidRPr="00A0675C">
        <w:rPr>
          <w:rFonts w:ascii="Times New Roman" w:hAnsi="Times New Roman" w:cs="Times New Roman"/>
          <w:sz w:val="28"/>
          <w:szCs w:val="28"/>
        </w:rPr>
        <w:t>Машины для земляных работ</w:t>
      </w:r>
      <w:r w:rsidRPr="00A0675C">
        <w:rPr>
          <w:rFonts w:ascii="Times New Roman" w:hAnsi="Times New Roman" w:cs="Times New Roman"/>
          <w:b/>
          <w:sz w:val="28"/>
          <w:szCs w:val="28"/>
        </w:rPr>
        <w:t>»</w:t>
      </w:r>
      <w:r w:rsidR="00A23267" w:rsidRPr="00295F4A">
        <w:rPr>
          <w:rFonts w:ascii="Times New Roman" w:hAnsi="Times New Roman" w:cs="Times New Roman"/>
          <w:sz w:val="28"/>
          <w:szCs w:val="28"/>
        </w:rPr>
        <w:t xml:space="preserve">  (количество вариантов 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23267" w:rsidRPr="00295F4A">
        <w:rPr>
          <w:rFonts w:ascii="Times New Roman" w:hAnsi="Times New Roman" w:cs="Times New Roman"/>
          <w:sz w:val="28"/>
          <w:szCs w:val="28"/>
        </w:rPr>
        <w:t>).</w:t>
      </w:r>
      <w:r w:rsidR="00F42079">
        <w:rPr>
          <w:rFonts w:ascii="Times New Roman" w:hAnsi="Times New Roman" w:cs="Times New Roman"/>
          <w:color w:val="000000"/>
          <w:sz w:val="28"/>
          <w:szCs w:val="28"/>
        </w:rPr>
        <w:t xml:space="preserve"> Время  выполнения  </w:t>
      </w:r>
      <w:r w:rsidR="00FA5B5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42079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:rsidR="00F42079" w:rsidRPr="004357C6" w:rsidRDefault="00F42079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F9C" w:rsidRDefault="00632F9C" w:rsidP="00632F9C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оценки освоения дисциплины</w:t>
      </w:r>
    </w:p>
    <w:p w:rsidR="00A0675C" w:rsidRPr="004357C6" w:rsidRDefault="00A0675C" w:rsidP="00632F9C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079" w:rsidRPr="004357C6" w:rsidRDefault="00632F9C" w:rsidP="00632F9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1. </w:t>
      </w:r>
      <w:r w:rsidR="00F42079" w:rsidRPr="00435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вопросы к экзамену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Назначение, классификация, индексация строительных и дорожных машин.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tabs>
          <w:tab w:val="num" w:pos="426"/>
          <w:tab w:val="left" w:pos="494"/>
        </w:tabs>
        <w:spacing w:after="0" w:line="226" w:lineRule="exact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Станки вращательного бурения (СБШ-250).Достоинства, недостатки.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Асфальтовые катки.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Кусторезы.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tabs>
          <w:tab w:val="num" w:pos="426"/>
          <w:tab w:val="left" w:pos="494"/>
        </w:tabs>
        <w:spacing w:after="0" w:line="226" w:lineRule="exact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Станки термического бурения.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разработки мёрзлых грунтов. Способы разработки.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Корчеватели.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Назначение, способы дробления и применяемые для этого машины и механизмы. Степень дробления.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и оборудования для погружения свай. Способы погружения.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Рыхлители. Преимущества 4-х звенных рыхлителей по сравнению с 3-х звенными.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Щековые дробилки.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Копры (копровые установки).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7A0B">
        <w:rPr>
          <w:rFonts w:ascii="Times New Roman" w:hAnsi="Times New Roman" w:cs="Times New Roman"/>
          <w:sz w:val="28"/>
          <w:szCs w:val="28"/>
        </w:rPr>
        <w:t>Бульдозеры.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Конусные дробилки.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 xml:space="preserve">Дизельные молоты. 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Автоматическая система управления отвалом бульдозера «Автоплан-10»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Валковые дробилки.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Вибропогружатели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Скреперы. Устройство, работа прицепного(полуприцепного)скрепера.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Роторные дробилки.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Механизированный инструмент-классификация и индексация.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Самоходные скреперы. Устройство и работа самоходного скрепера ДЗ-11П.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Шаровые мельницы.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Электрофицированный инструмент (ИЭ-1034).ТБ при работе.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Прицепные грейдеры. Устройство и работа прицепного грейдера ДЗ-1.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Сортировочно-моечное оборудование. Способы и схемы сортировки.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lastRenderedPageBreak/>
        <w:t>Пневматический инструмент. Преимущества и недостатки.ТБ при работе.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Автогрейдеры. Устройство и работа автогрейдера ДЗ-122А.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Грохоты. Устройство и работа грохота ГИТ-32М..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Гидравлический инструмент. Устройство и работа трубогиба.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Грейдер-элеваторы. Устройство и работа самоходного грейдер-элеватора ДЗ-503А.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Гравиемойки-сортировки (С-213А, С-215А).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Моторизованный инструмент (пример-устройство и работа).ТБ при работе.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Одноковшовые экскаваторы: назначение, классификация, индексация, основные параметры.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Передвижные дробильно-сортировочные установки.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Пиротехнический инструмент (строительный пистолет).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Одноковшовые экскаваторы с механическим  приводом: устройство, работа. Рабочее оборудование.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Оборудование для арматурных работ.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Комплект машин для строительства автомобильных дорог с цементно-бетонным покрытием с рельс-формами. Схемы работы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Одноковшовые гидравлические экскаваторы: устройство, работа. Рабочее оборудование.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Оборудование для переработки битума: транспортирование, хранение, приготовление и выдача.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Комплект машин для строительства автомобильных дорог с цементно-бетонным покрытием со скользящей опалубкой (ДС-110). Технологическая схема работы.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Экскаваторы-планировщики. (УДС -114А, ЭО-3332А).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Оборудование для приготовления асфальто-бетонных смесей. Технологическая схема работы.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содержания и ремонта автомобильных дорог.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Многоковшовые экскаваторы: назначение, классификация, индексация, основные параметры.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Распределители цемента ДС-9Б.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летнего содержания автомобильных дорог.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Экскаватор ЭТЦ -252А: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Оборудование для переработки цемента: транспортирование, хранение, выдача.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зимнего содержания автомобильных дорог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Многоковшовые экскаваторы с роторным тяговым органом ЭТР- 162.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Оборудование для приготовления цементно-бетонных смесей.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ремонта автомобильных дорог.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Общие сведения о грунтах. Сущность и способы уплотнения грунтов. Прибор плотномер.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Автоцементновозы.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Штанговый дизельный молот: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lastRenderedPageBreak/>
        <w:t>Прицепные кулачковые катки.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Бетоносмесители цикличного действия.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Трубчетый дизельный молот: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Прицепные (полуприцепные) пневмоколесные катки, их достоинства.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 xml:space="preserve">Бетоносмесители непрерывного действия. 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Косилка на колесном тракторе.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Гидромониторы ГМД-250: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Автобетоносмесители.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Машина для укрепления откосов ДЭ-16: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Буровые машины. Способы бурения.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Дозаторы цикличного и непрерывного действия для приготовления асфальто-бетонных и цементо-бетонных смесей.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гидромеханизации земляных работ: достоинства и недостатки, схема работы.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Перфараторы: назначение, классификация, устройство работы.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стабилизации грунтов (способы).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Землесосные снаряды 350-50Л.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Станки ударно-канатного бурения.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Дорожные фрезы.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Маркировочные машины: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Самоходный каток ДУ31А: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Распределители цемента ДС-72.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Профилировщик основания ДС-108.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Самоходный каток ДУ47Б: устройство, работа.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Машины для распределения каменной мелочи ДС-49.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Бункерный распределитель бетона ДС-109.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Грунто-уплотняющая машина ДУ12В: устройство, работа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Автогудронаторы. Система ОПР.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 xml:space="preserve">Асфальтоукладчики: устройство, работа. 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Грунтосмесительная машина ДС16Б.</w:t>
      </w:r>
    </w:p>
    <w:p w:rsidR="003A6B94" w:rsidRPr="00227A0B" w:rsidRDefault="003A6B94" w:rsidP="009327BA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A0B">
        <w:rPr>
          <w:rFonts w:ascii="Times New Roman" w:eastAsia="Times New Roman" w:hAnsi="Times New Roman" w:cs="Times New Roman"/>
          <w:sz w:val="28"/>
          <w:szCs w:val="28"/>
        </w:rPr>
        <w:t>Самоходный каток ДУ50.</w:t>
      </w:r>
    </w:p>
    <w:p w:rsidR="003A6B94" w:rsidRPr="00C23D87" w:rsidRDefault="003A6B94" w:rsidP="003A6B94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90278" w:rsidRPr="00113EAB" w:rsidRDefault="00CE63C4" w:rsidP="00632F9C">
      <w:pPr>
        <w:ind w:right="-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2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2. </w:t>
      </w:r>
      <w:r w:rsidR="00766F9A" w:rsidRPr="00766F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</w:t>
      </w:r>
      <w:r w:rsidR="00632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90278" w:rsidRPr="001D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3D0">
        <w:rPr>
          <w:rFonts w:ascii="Times New Roman" w:hAnsi="Times New Roman" w:cs="Times New Roman"/>
          <w:sz w:val="24"/>
          <w:szCs w:val="24"/>
        </w:rPr>
        <w:t>(</w:t>
      </w:r>
      <w:r w:rsidR="00B90278" w:rsidRPr="00113EAB">
        <w:rPr>
          <w:rFonts w:ascii="Times New Roman" w:hAnsi="Times New Roman" w:cs="Times New Roman"/>
          <w:sz w:val="24"/>
          <w:szCs w:val="24"/>
        </w:rPr>
        <w:t>10</w:t>
      </w:r>
      <w:r w:rsidR="00EF03D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B90278" w:rsidRPr="00113EAB">
        <w:rPr>
          <w:rFonts w:ascii="Times New Roman" w:hAnsi="Times New Roman" w:cs="Times New Roman"/>
          <w:sz w:val="24"/>
          <w:szCs w:val="24"/>
        </w:rPr>
        <w:t>)</w:t>
      </w:r>
    </w:p>
    <w:p w:rsidR="00B90278" w:rsidRPr="00113EAB" w:rsidRDefault="00B90278" w:rsidP="00B90278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3A6B94" w:rsidRDefault="00632F9C" w:rsidP="00A0675C">
      <w:pPr>
        <w:spacing w:line="237" w:lineRule="auto"/>
        <w:ind w:left="120" w:right="58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2F9C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32F9C">
        <w:rPr>
          <w:rFonts w:ascii="Times New Roman" w:hAnsi="Times New Roman" w:cs="Times New Roman"/>
          <w:sz w:val="28"/>
          <w:szCs w:val="28"/>
        </w:rPr>
        <w:t xml:space="preserve"> </w:t>
      </w:r>
      <w:r w:rsidR="003A6B94" w:rsidRPr="00A0675C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(таблица </w:t>
      </w:r>
      <w:r w:rsidR="00A0675C" w:rsidRPr="00A0675C">
        <w:rPr>
          <w:rFonts w:ascii="Times New Roman" w:hAnsi="Times New Roman" w:cs="Times New Roman"/>
          <w:sz w:val="28"/>
          <w:szCs w:val="28"/>
        </w:rPr>
        <w:t>1</w:t>
      </w:r>
      <w:r w:rsidR="003A6B94" w:rsidRPr="00A0675C">
        <w:rPr>
          <w:rFonts w:ascii="Times New Roman" w:hAnsi="Times New Roman" w:cs="Times New Roman"/>
          <w:sz w:val="28"/>
          <w:szCs w:val="28"/>
        </w:rPr>
        <w:t>) определить необходимое количество землеройно-транспортных машин для выполнения заданных объемов земляных работ</w:t>
      </w:r>
      <w:r w:rsidR="00A0675C">
        <w:rPr>
          <w:rFonts w:ascii="Times New Roman" w:hAnsi="Times New Roman" w:cs="Times New Roman"/>
          <w:sz w:val="28"/>
          <w:szCs w:val="28"/>
        </w:rPr>
        <w:t>.</w:t>
      </w:r>
    </w:p>
    <w:p w:rsidR="00A0675C" w:rsidRDefault="00A0675C" w:rsidP="00A0675C">
      <w:pPr>
        <w:spacing w:line="237" w:lineRule="auto"/>
        <w:ind w:left="120" w:right="58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0675C" w:rsidRDefault="00A0675C" w:rsidP="00A0675C">
      <w:pPr>
        <w:spacing w:line="237" w:lineRule="auto"/>
        <w:ind w:left="120" w:right="58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0675C" w:rsidRPr="00A0675C" w:rsidRDefault="00A0675C" w:rsidP="00A0675C">
      <w:pPr>
        <w:spacing w:line="237" w:lineRule="auto"/>
        <w:ind w:left="120" w:right="58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A6B94" w:rsidRDefault="003A6B94" w:rsidP="003A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1- Исходные данные </w:t>
      </w:r>
      <w:r w:rsidR="00A0675C">
        <w:rPr>
          <w:rFonts w:ascii="Times New Roman" w:hAnsi="Times New Roman" w:cs="Times New Roman"/>
          <w:sz w:val="24"/>
          <w:szCs w:val="24"/>
        </w:rPr>
        <w:t>для задания 2</w:t>
      </w:r>
    </w:p>
    <w:tbl>
      <w:tblPr>
        <w:tblStyle w:val="aa"/>
        <w:tblW w:w="10173" w:type="dxa"/>
        <w:tblLook w:val="04A0"/>
      </w:tblPr>
      <w:tblGrid>
        <w:gridCol w:w="1131"/>
        <w:gridCol w:w="1387"/>
        <w:gridCol w:w="1701"/>
        <w:gridCol w:w="1985"/>
        <w:gridCol w:w="1559"/>
        <w:gridCol w:w="2410"/>
      </w:tblGrid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м</w:t>
            </w:r>
            <w:r w:rsidRPr="0078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грунта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Дальность перемещения,м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машины и их марки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ДЗ-18</w:t>
            </w:r>
          </w:p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тракторе Т100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ДЗ-28</w:t>
            </w:r>
          </w:p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тракторе Т130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ДЗ-28</w:t>
            </w:r>
          </w:p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тракторе Т130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ДЗ-28</w:t>
            </w:r>
          </w:p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тракторе Т130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ДЗ-28</w:t>
            </w:r>
          </w:p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тракторе Т130</w:t>
            </w: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ЭО-5015А , обратная лопата</w:t>
            </w:r>
          </w:p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94" w:rsidTr="0098655F">
        <w:tc>
          <w:tcPr>
            <w:tcW w:w="113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ЭО-4321 , обратная лопата</w:t>
            </w:r>
          </w:p>
        </w:tc>
      </w:tr>
      <w:tr w:rsidR="003A6B94" w:rsidTr="0098655F">
        <w:tc>
          <w:tcPr>
            <w:tcW w:w="113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16730</w:t>
            </w:r>
          </w:p>
        </w:tc>
        <w:tc>
          <w:tcPr>
            <w:tcW w:w="170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ЭО-4321А , обратная лопата</w:t>
            </w:r>
          </w:p>
        </w:tc>
      </w:tr>
      <w:tr w:rsidR="003A6B94" w:rsidTr="0098655F">
        <w:tc>
          <w:tcPr>
            <w:tcW w:w="113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ЭО-5122 , обратная лопата</w:t>
            </w:r>
          </w:p>
        </w:tc>
      </w:tr>
      <w:tr w:rsidR="003A6B94" w:rsidTr="0098655F">
        <w:tc>
          <w:tcPr>
            <w:tcW w:w="113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7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701" w:type="dxa"/>
          </w:tcPr>
          <w:p w:rsidR="003A6B94" w:rsidRPr="00780049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6B94" w:rsidRDefault="003A6B94" w:rsidP="0098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ЭО-3322А , обратная лопата</w:t>
            </w:r>
          </w:p>
        </w:tc>
      </w:tr>
    </w:tbl>
    <w:p w:rsidR="003A6B94" w:rsidRPr="00113EAB" w:rsidRDefault="003A6B94" w:rsidP="003A6B94">
      <w:pPr>
        <w:spacing w:line="268" w:lineRule="auto"/>
        <w:ind w:left="360" w:right="180" w:firstLine="480"/>
        <w:rPr>
          <w:rFonts w:ascii="Times New Roman" w:hAnsi="Times New Roman" w:cs="Times New Roman"/>
          <w:sz w:val="24"/>
          <w:szCs w:val="24"/>
        </w:rPr>
      </w:pPr>
    </w:p>
    <w:p w:rsidR="00A0675C" w:rsidRDefault="00A0675C" w:rsidP="00632F9C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74" w:rsidRPr="003B4B5A" w:rsidRDefault="002B6374" w:rsidP="00632F9C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 </w:t>
      </w:r>
      <w:r w:rsidR="00632F9C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191022" w:rsidRPr="003B4B5A" w:rsidRDefault="003B4B5A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74" w:rsidRPr="003B4B5A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2B6374" w:rsidRPr="003B4B5A">
        <w:rPr>
          <w:rFonts w:ascii="Times New Roman" w:hAnsi="Times New Roman" w:cs="Times New Roman"/>
          <w:sz w:val="28"/>
          <w:szCs w:val="28"/>
        </w:rPr>
        <w:t xml:space="preserve"> </w:t>
      </w:r>
      <w:r w:rsidR="00191022" w:rsidRPr="003B4B5A">
        <w:rPr>
          <w:rFonts w:ascii="Times New Roman" w:hAnsi="Times New Roman" w:cs="Times New Roman"/>
          <w:sz w:val="28"/>
          <w:szCs w:val="28"/>
        </w:rPr>
        <w:t xml:space="preserve"> </w:t>
      </w:r>
      <w:r w:rsidR="002B6374" w:rsidRPr="003B4B5A">
        <w:rPr>
          <w:rFonts w:ascii="Times New Roman" w:hAnsi="Times New Roman" w:cs="Times New Roman"/>
          <w:sz w:val="28"/>
          <w:szCs w:val="28"/>
        </w:rPr>
        <w:t>Обучающийся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 при выполнении заданий. Ответил на все дополнительные вопросы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«хорошо»</w:t>
      </w:r>
      <w:r w:rsidR="00191022" w:rsidRPr="003B4B5A">
        <w:rPr>
          <w:rFonts w:ascii="Times New Roman" w:hAnsi="Times New Roman" w:cs="Times New Roman"/>
          <w:sz w:val="28"/>
          <w:szCs w:val="28"/>
        </w:rPr>
        <w:t xml:space="preserve"> </w:t>
      </w:r>
      <w:r w:rsidRPr="003B4B5A">
        <w:rPr>
          <w:rFonts w:ascii="Times New Roman" w:hAnsi="Times New Roman" w:cs="Times New Roman"/>
          <w:sz w:val="28"/>
          <w:szCs w:val="28"/>
        </w:rPr>
        <w:t xml:space="preserve"> Обучающийся с небольшими неточностями ответил на теоретические вопросы, показал хорошие знания в рамках учебного материала. Выполнил с небольшими неточностями практические задания. Показал хорошие умения и владения навыками применения полученных знаний и умений при овладении учебного материала. Ответил на большинство дополнительных вопросов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 xml:space="preserve"> «удовлетворительно» </w:t>
      </w:r>
      <w:r w:rsidRPr="003B4B5A">
        <w:rPr>
          <w:rFonts w:ascii="Times New Roman" w:hAnsi="Times New Roman" w:cs="Times New Roman"/>
          <w:sz w:val="28"/>
          <w:szCs w:val="28"/>
        </w:rPr>
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</w:t>
      </w:r>
      <w:r w:rsidRPr="003B4B5A">
        <w:rPr>
          <w:rFonts w:ascii="Times New Roman" w:hAnsi="Times New Roman" w:cs="Times New Roman"/>
          <w:sz w:val="28"/>
          <w:szCs w:val="28"/>
        </w:rPr>
        <w:lastRenderedPageBreak/>
        <w:t xml:space="preserve">Показал удовлетворительные умения и владения навыками применения полученных знаний и умений при овладении учебного материала. Допустил много неточностей при ответе на дополнительные вопросы </w:t>
      </w:r>
    </w:p>
    <w:p w:rsidR="00D14474" w:rsidRPr="003B4B5A" w:rsidRDefault="002B6374" w:rsidP="001910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B5A">
        <w:rPr>
          <w:rFonts w:ascii="Times New Roman" w:hAnsi="Times New Roman" w:cs="Times New Roman"/>
          <w:b/>
          <w:sz w:val="28"/>
          <w:szCs w:val="28"/>
        </w:rPr>
        <w:t>«неудовлетворительно</w:t>
      </w:r>
      <w:r w:rsidR="00191022" w:rsidRPr="003B4B5A">
        <w:rPr>
          <w:rFonts w:ascii="Times New Roman" w:hAnsi="Times New Roman" w:cs="Times New Roman"/>
          <w:b/>
          <w:sz w:val="28"/>
          <w:szCs w:val="28"/>
        </w:rPr>
        <w:t>»</w:t>
      </w:r>
      <w:r w:rsidRPr="003B4B5A">
        <w:rPr>
          <w:rFonts w:ascii="Times New Roman" w:hAnsi="Times New Roman" w:cs="Times New Roman"/>
          <w:sz w:val="28"/>
          <w:szCs w:val="28"/>
        </w:rPr>
        <w:t xml:space="preserve"> Обучающийся при ответе на теоретические вопросы и при выполнении практическ</w:t>
      </w:r>
      <w:r w:rsidR="00191022" w:rsidRPr="003B4B5A">
        <w:rPr>
          <w:rFonts w:ascii="Times New Roman" w:hAnsi="Times New Roman" w:cs="Times New Roman"/>
          <w:sz w:val="28"/>
          <w:szCs w:val="28"/>
        </w:rPr>
        <w:t>ого</w:t>
      </w:r>
      <w:r w:rsidRPr="003B4B5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91022" w:rsidRPr="003B4B5A">
        <w:rPr>
          <w:rFonts w:ascii="Times New Roman" w:hAnsi="Times New Roman" w:cs="Times New Roman"/>
          <w:sz w:val="28"/>
          <w:szCs w:val="28"/>
        </w:rPr>
        <w:t>я</w:t>
      </w:r>
      <w:r w:rsidRPr="003B4B5A">
        <w:rPr>
          <w:rFonts w:ascii="Times New Roman" w:hAnsi="Times New Roman" w:cs="Times New Roman"/>
          <w:sz w:val="28"/>
          <w:szCs w:val="28"/>
        </w:rPr>
        <w:t xml:space="preserve">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</w:r>
      <w:r w:rsidR="00191022" w:rsidRPr="003B4B5A">
        <w:rPr>
          <w:rFonts w:ascii="Times New Roman" w:hAnsi="Times New Roman" w:cs="Times New Roman"/>
          <w:sz w:val="28"/>
          <w:szCs w:val="28"/>
        </w:rPr>
        <w:t>.</w:t>
      </w:r>
    </w:p>
    <w:p w:rsidR="00191022" w:rsidRDefault="00191022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022" w:rsidRDefault="00191022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9C" w:rsidRDefault="00632F9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C" w:rsidRDefault="00A0675C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8._Материально-техническое_обеспече"/>
      <w:bookmarkEnd w:id="0"/>
      <w:r w:rsidRPr="00321F2C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  1. Подъемно- транспортные, строительные и дорожные машины и оборудование: учеб. пособие для студ. учреждений  сред. проф. образования / К.К.Шестопалов.- 4-е изд., стер.- М.: Издательский центр «Академия», 2015.- 320 с.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  2. Указания по организации и проведению ТО и ремонтов дорожных машин. ВСН 6-79.-Транспорт, 1980.- 136 с.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   3. Васильев А. П. Эксплуатация автомобильных дорог и организация дорожного движения : учеб.по спец. «Стр-во автомоб. дорог и аэродромов» / А. П. Васильев, В. М. Сиденко. – М. : Транспорт, 2013. – 301 с.: ил. – (Высшее образование).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   4. Ремонт дорожных машин, автомобилей и тракторов: учебник для студ. учреждений сред. проф. образования / [Б.С. Васильев, Б.П. Долгополов, и др.]; под ред. В.А.Зорина.- 7-е изд., стер.- М.: Издательский центр «Академия», 2014.-512 с.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   5. Строительные машины и оборудование: Курсовое и дипломное проектирование: Учеб. пособие для техникумов /Н.Е.Дроздов, Л.А.Фейгин, В.С.Заленский. – 3-е изд., перераб. И доп. – М.:Стройиздат, 2012. – 191с.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>Интернет-ресурсы: </w:t>
      </w:r>
    </w:p>
    <w:p w:rsidR="00321F2C" w:rsidRPr="00321F2C" w:rsidRDefault="00321F2C" w:rsidP="00321F2C">
      <w:pPr>
        <w:jc w:val="both"/>
        <w:rPr>
          <w:rFonts w:ascii="Times New Roman" w:hAnsi="Times New Roman" w:cs="Times New Roman"/>
          <w:sz w:val="28"/>
          <w:szCs w:val="28"/>
        </w:rPr>
      </w:pPr>
      <w:r w:rsidRPr="00321F2C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ресурсов. Транспортные средства [Электронный ресурс]. – Режим доступа: http://fcior.edu.ru/catalog/meta/6/mc/okco/mi/190000/p/page.html/. </w:t>
      </w:r>
    </w:p>
    <w:p w:rsidR="009B7727" w:rsidRPr="00321F2C" w:rsidRDefault="009B7727" w:rsidP="00321F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727" w:rsidRPr="00321F2C" w:rsidSect="0045478B">
      <w:pgSz w:w="11906" w:h="16838"/>
      <w:pgMar w:top="1134" w:right="709" w:bottom="195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9E" w:rsidRDefault="00C6459E" w:rsidP="00C06076">
      <w:pPr>
        <w:spacing w:after="0" w:line="240" w:lineRule="auto"/>
      </w:pPr>
      <w:r>
        <w:separator/>
      </w:r>
    </w:p>
  </w:endnote>
  <w:endnote w:type="continuationSeparator" w:id="1">
    <w:p w:rsidR="00C6459E" w:rsidRDefault="00C6459E" w:rsidP="00C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94814"/>
      <w:docPartObj>
        <w:docPartGallery w:val="Page Numbers (Bottom of Page)"/>
        <w:docPartUnique/>
      </w:docPartObj>
    </w:sdtPr>
    <w:sdtContent>
      <w:p w:rsidR="00ED6A7D" w:rsidRDefault="00ED6A7D">
        <w:pPr>
          <w:pStyle w:val="a7"/>
          <w:jc w:val="center"/>
        </w:pPr>
        <w:fldSimple w:instr=" PAGE   \* MERGEFORMAT ">
          <w:r w:rsidR="00861A02">
            <w:rPr>
              <w:noProof/>
            </w:rPr>
            <w:t>20</w:t>
          </w:r>
        </w:fldSimple>
      </w:p>
    </w:sdtContent>
  </w:sdt>
  <w:p w:rsidR="00ED6A7D" w:rsidRDefault="00ED6A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9E" w:rsidRDefault="00C6459E" w:rsidP="00C06076">
      <w:pPr>
        <w:spacing w:after="0" w:line="240" w:lineRule="auto"/>
      </w:pPr>
      <w:r>
        <w:separator/>
      </w:r>
    </w:p>
  </w:footnote>
  <w:footnote w:type="continuationSeparator" w:id="1">
    <w:p w:rsidR="00C6459E" w:rsidRDefault="00C6459E" w:rsidP="00C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CC6"/>
    <w:multiLevelType w:val="hybridMultilevel"/>
    <w:tmpl w:val="A89E40D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D5A04DE"/>
    <w:multiLevelType w:val="hybridMultilevel"/>
    <w:tmpl w:val="C462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0B71"/>
    <w:multiLevelType w:val="hybridMultilevel"/>
    <w:tmpl w:val="3C0E715C"/>
    <w:lvl w:ilvl="0" w:tplc="0419000F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813600"/>
    <w:multiLevelType w:val="hybridMultilevel"/>
    <w:tmpl w:val="C704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4D61"/>
    <w:multiLevelType w:val="hybridMultilevel"/>
    <w:tmpl w:val="A4E8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E74"/>
    <w:rsid w:val="0002060E"/>
    <w:rsid w:val="000250B6"/>
    <w:rsid w:val="0004092E"/>
    <w:rsid w:val="000534AA"/>
    <w:rsid w:val="00071B92"/>
    <w:rsid w:val="00090AB2"/>
    <w:rsid w:val="000A3E95"/>
    <w:rsid w:val="000B7D41"/>
    <w:rsid w:val="000C182E"/>
    <w:rsid w:val="000C6FE9"/>
    <w:rsid w:val="000F5234"/>
    <w:rsid w:val="000F7D55"/>
    <w:rsid w:val="001077CF"/>
    <w:rsid w:val="00113EAB"/>
    <w:rsid w:val="00123862"/>
    <w:rsid w:val="0013007D"/>
    <w:rsid w:val="0013129E"/>
    <w:rsid w:val="00144FC8"/>
    <w:rsid w:val="00152A79"/>
    <w:rsid w:val="00166AC7"/>
    <w:rsid w:val="00177BAF"/>
    <w:rsid w:val="00187066"/>
    <w:rsid w:val="00191022"/>
    <w:rsid w:val="001934B4"/>
    <w:rsid w:val="001A4472"/>
    <w:rsid w:val="001A6717"/>
    <w:rsid w:val="001C4755"/>
    <w:rsid w:val="001D09D3"/>
    <w:rsid w:val="001D6752"/>
    <w:rsid w:val="001F1CA7"/>
    <w:rsid w:val="002164C0"/>
    <w:rsid w:val="00221896"/>
    <w:rsid w:val="00227479"/>
    <w:rsid w:val="00227A0B"/>
    <w:rsid w:val="00230070"/>
    <w:rsid w:val="002502C1"/>
    <w:rsid w:val="0026115B"/>
    <w:rsid w:val="002849B2"/>
    <w:rsid w:val="002A744B"/>
    <w:rsid w:val="002B6374"/>
    <w:rsid w:val="002C23BE"/>
    <w:rsid w:val="002E0B78"/>
    <w:rsid w:val="002E266B"/>
    <w:rsid w:val="002F046F"/>
    <w:rsid w:val="002F4F84"/>
    <w:rsid w:val="00313C9B"/>
    <w:rsid w:val="003178FB"/>
    <w:rsid w:val="00321F2C"/>
    <w:rsid w:val="00343124"/>
    <w:rsid w:val="003549F1"/>
    <w:rsid w:val="00362412"/>
    <w:rsid w:val="00362FFA"/>
    <w:rsid w:val="00366DC3"/>
    <w:rsid w:val="00367E85"/>
    <w:rsid w:val="00384C54"/>
    <w:rsid w:val="003903CB"/>
    <w:rsid w:val="003A6B94"/>
    <w:rsid w:val="003B4B5A"/>
    <w:rsid w:val="003B7991"/>
    <w:rsid w:val="003D0123"/>
    <w:rsid w:val="003D05DC"/>
    <w:rsid w:val="003D5671"/>
    <w:rsid w:val="003E6FFE"/>
    <w:rsid w:val="003F271B"/>
    <w:rsid w:val="003F543D"/>
    <w:rsid w:val="00413654"/>
    <w:rsid w:val="00424B25"/>
    <w:rsid w:val="004277F5"/>
    <w:rsid w:val="004357C6"/>
    <w:rsid w:val="0045478B"/>
    <w:rsid w:val="004749B7"/>
    <w:rsid w:val="00485207"/>
    <w:rsid w:val="00485422"/>
    <w:rsid w:val="00486FC1"/>
    <w:rsid w:val="004B537D"/>
    <w:rsid w:val="004D3025"/>
    <w:rsid w:val="004D6A0A"/>
    <w:rsid w:val="004E721F"/>
    <w:rsid w:val="004F1766"/>
    <w:rsid w:val="004F6EE5"/>
    <w:rsid w:val="005037CD"/>
    <w:rsid w:val="00524D96"/>
    <w:rsid w:val="00540BF8"/>
    <w:rsid w:val="00565CBA"/>
    <w:rsid w:val="005701EB"/>
    <w:rsid w:val="00586465"/>
    <w:rsid w:val="005C4F24"/>
    <w:rsid w:val="005D2D7F"/>
    <w:rsid w:val="005F2C99"/>
    <w:rsid w:val="005F4EBD"/>
    <w:rsid w:val="00614E64"/>
    <w:rsid w:val="00626C78"/>
    <w:rsid w:val="006313AA"/>
    <w:rsid w:val="00631667"/>
    <w:rsid w:val="00632F9C"/>
    <w:rsid w:val="006516A7"/>
    <w:rsid w:val="00651FE1"/>
    <w:rsid w:val="00653570"/>
    <w:rsid w:val="00667143"/>
    <w:rsid w:val="0067640C"/>
    <w:rsid w:val="00676C5C"/>
    <w:rsid w:val="006805F6"/>
    <w:rsid w:val="00686C92"/>
    <w:rsid w:val="00693E4A"/>
    <w:rsid w:val="00696FF6"/>
    <w:rsid w:val="006A118C"/>
    <w:rsid w:val="006A1DFF"/>
    <w:rsid w:val="006A525F"/>
    <w:rsid w:val="006C0BDE"/>
    <w:rsid w:val="006D1043"/>
    <w:rsid w:val="006D59B7"/>
    <w:rsid w:val="006E690A"/>
    <w:rsid w:val="006F24BD"/>
    <w:rsid w:val="007062FA"/>
    <w:rsid w:val="00711730"/>
    <w:rsid w:val="00723CFB"/>
    <w:rsid w:val="007478A0"/>
    <w:rsid w:val="0075098B"/>
    <w:rsid w:val="00750EFA"/>
    <w:rsid w:val="007539FC"/>
    <w:rsid w:val="00766F9A"/>
    <w:rsid w:val="007676B3"/>
    <w:rsid w:val="00775323"/>
    <w:rsid w:val="00780049"/>
    <w:rsid w:val="007808A3"/>
    <w:rsid w:val="00791B01"/>
    <w:rsid w:val="007B6466"/>
    <w:rsid w:val="007B7CED"/>
    <w:rsid w:val="007D307F"/>
    <w:rsid w:val="00811CBF"/>
    <w:rsid w:val="00842CF4"/>
    <w:rsid w:val="008550DB"/>
    <w:rsid w:val="00861A02"/>
    <w:rsid w:val="00862B16"/>
    <w:rsid w:val="008A7263"/>
    <w:rsid w:val="008B3100"/>
    <w:rsid w:val="008B6F63"/>
    <w:rsid w:val="008C7A89"/>
    <w:rsid w:val="008D1A98"/>
    <w:rsid w:val="008E5933"/>
    <w:rsid w:val="008F7280"/>
    <w:rsid w:val="00917ABB"/>
    <w:rsid w:val="00917F43"/>
    <w:rsid w:val="009255CF"/>
    <w:rsid w:val="0093229F"/>
    <w:rsid w:val="009327BA"/>
    <w:rsid w:val="00954DE7"/>
    <w:rsid w:val="00970C13"/>
    <w:rsid w:val="00975BE2"/>
    <w:rsid w:val="009760C9"/>
    <w:rsid w:val="00985EDF"/>
    <w:rsid w:val="0098655F"/>
    <w:rsid w:val="009B0482"/>
    <w:rsid w:val="009B43B6"/>
    <w:rsid w:val="009B7727"/>
    <w:rsid w:val="009D06F5"/>
    <w:rsid w:val="009E21DC"/>
    <w:rsid w:val="009F1463"/>
    <w:rsid w:val="009F443B"/>
    <w:rsid w:val="00A00FFD"/>
    <w:rsid w:val="00A044E5"/>
    <w:rsid w:val="00A0675C"/>
    <w:rsid w:val="00A17487"/>
    <w:rsid w:val="00A2257D"/>
    <w:rsid w:val="00A23267"/>
    <w:rsid w:val="00A44593"/>
    <w:rsid w:val="00A5027E"/>
    <w:rsid w:val="00A566DA"/>
    <w:rsid w:val="00A5713F"/>
    <w:rsid w:val="00A90D25"/>
    <w:rsid w:val="00A92B9C"/>
    <w:rsid w:val="00AA42A2"/>
    <w:rsid w:val="00AA7E59"/>
    <w:rsid w:val="00AB49A7"/>
    <w:rsid w:val="00AE2153"/>
    <w:rsid w:val="00AF2652"/>
    <w:rsid w:val="00B1332C"/>
    <w:rsid w:val="00B24C2A"/>
    <w:rsid w:val="00B302ED"/>
    <w:rsid w:val="00B90278"/>
    <w:rsid w:val="00BA408E"/>
    <w:rsid w:val="00BB4646"/>
    <w:rsid w:val="00BB50AE"/>
    <w:rsid w:val="00BC791E"/>
    <w:rsid w:val="00BE17FB"/>
    <w:rsid w:val="00C06076"/>
    <w:rsid w:val="00C12551"/>
    <w:rsid w:val="00C13623"/>
    <w:rsid w:val="00C140AE"/>
    <w:rsid w:val="00C42813"/>
    <w:rsid w:val="00C540D9"/>
    <w:rsid w:val="00C618D6"/>
    <w:rsid w:val="00C6459E"/>
    <w:rsid w:val="00C649A1"/>
    <w:rsid w:val="00C739C1"/>
    <w:rsid w:val="00C90E74"/>
    <w:rsid w:val="00C957FE"/>
    <w:rsid w:val="00CA2C3F"/>
    <w:rsid w:val="00CC10CC"/>
    <w:rsid w:val="00CC7BB3"/>
    <w:rsid w:val="00CD519A"/>
    <w:rsid w:val="00CD5FCE"/>
    <w:rsid w:val="00CE2FE0"/>
    <w:rsid w:val="00CE4E43"/>
    <w:rsid w:val="00CE63C4"/>
    <w:rsid w:val="00CF315E"/>
    <w:rsid w:val="00D14474"/>
    <w:rsid w:val="00D15232"/>
    <w:rsid w:val="00D208E0"/>
    <w:rsid w:val="00D225D0"/>
    <w:rsid w:val="00D30C72"/>
    <w:rsid w:val="00D4546A"/>
    <w:rsid w:val="00D60CD5"/>
    <w:rsid w:val="00D7076E"/>
    <w:rsid w:val="00D858F7"/>
    <w:rsid w:val="00DD38D1"/>
    <w:rsid w:val="00E14290"/>
    <w:rsid w:val="00E1616B"/>
    <w:rsid w:val="00E561F7"/>
    <w:rsid w:val="00E64016"/>
    <w:rsid w:val="00E84BEC"/>
    <w:rsid w:val="00E8640D"/>
    <w:rsid w:val="00EA2733"/>
    <w:rsid w:val="00EC546B"/>
    <w:rsid w:val="00ED0774"/>
    <w:rsid w:val="00ED6A7D"/>
    <w:rsid w:val="00EF03D0"/>
    <w:rsid w:val="00EF0DBA"/>
    <w:rsid w:val="00EF5991"/>
    <w:rsid w:val="00F0090D"/>
    <w:rsid w:val="00F22D56"/>
    <w:rsid w:val="00F2538D"/>
    <w:rsid w:val="00F42079"/>
    <w:rsid w:val="00F6285A"/>
    <w:rsid w:val="00FA1513"/>
    <w:rsid w:val="00FA5B57"/>
    <w:rsid w:val="00FA7B4E"/>
    <w:rsid w:val="00FC2C2A"/>
    <w:rsid w:val="00F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B"/>
  </w:style>
  <w:style w:type="paragraph" w:styleId="1">
    <w:name w:val="heading 1"/>
    <w:basedOn w:val="a"/>
    <w:next w:val="a"/>
    <w:link w:val="10"/>
    <w:uiPriority w:val="9"/>
    <w:qFormat/>
    <w:rsid w:val="0038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0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E7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rmal">
    <w:name w:val="ConsPlusNormal"/>
    <w:rsid w:val="00317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4C5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3129E"/>
  </w:style>
  <w:style w:type="paragraph" w:customStyle="1" w:styleId="western">
    <w:name w:val="western"/>
    <w:basedOn w:val="a"/>
    <w:rsid w:val="0013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076"/>
  </w:style>
  <w:style w:type="paragraph" w:styleId="a7">
    <w:name w:val="footer"/>
    <w:basedOn w:val="a"/>
    <w:link w:val="a8"/>
    <w:uiPriority w:val="99"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76"/>
  </w:style>
  <w:style w:type="paragraph" w:styleId="2">
    <w:name w:val="Body Text 2"/>
    <w:basedOn w:val="a"/>
    <w:link w:val="20"/>
    <w:rsid w:val="000C6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6F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c51c52">
    <w:name w:val="c14 c51 c52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FE9"/>
  </w:style>
  <w:style w:type="paragraph" w:customStyle="1" w:styleId="c14c51">
    <w:name w:val="c14 c51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6FE9"/>
    <w:pPr>
      <w:ind w:left="720"/>
      <w:contextualSpacing/>
    </w:pPr>
  </w:style>
  <w:style w:type="table" w:styleId="aa">
    <w:name w:val="Table Grid"/>
    <w:basedOn w:val="a1"/>
    <w:rsid w:val="00723C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7D55"/>
  </w:style>
  <w:style w:type="paragraph" w:styleId="ab">
    <w:name w:val="Balloon Text"/>
    <w:basedOn w:val="a"/>
    <w:link w:val="ac"/>
    <w:uiPriority w:val="99"/>
    <w:semiHidden/>
    <w:unhideWhenUsed/>
    <w:rsid w:val="000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2FFA"/>
  </w:style>
  <w:style w:type="character" w:customStyle="1" w:styleId="submenu-table">
    <w:name w:val="submenu-table"/>
    <w:basedOn w:val="a0"/>
    <w:rsid w:val="00D858F7"/>
  </w:style>
  <w:style w:type="character" w:customStyle="1" w:styleId="butback">
    <w:name w:val="butback"/>
    <w:basedOn w:val="a0"/>
    <w:rsid w:val="001A6717"/>
  </w:style>
  <w:style w:type="character" w:customStyle="1" w:styleId="FontStyle23">
    <w:name w:val="Font Style23"/>
    <w:rsid w:val="00CC7BB3"/>
    <w:rPr>
      <w:rFonts w:ascii="Times New Roman" w:hAnsi="Times New Roman" w:cs="Times New Roman"/>
      <w:b/>
      <w:bCs/>
      <w:spacing w:val="-10"/>
      <w:sz w:val="40"/>
      <w:szCs w:val="40"/>
    </w:rPr>
  </w:style>
  <w:style w:type="paragraph" w:customStyle="1" w:styleId="Style8">
    <w:name w:val="Style8"/>
    <w:basedOn w:val="a"/>
    <w:rsid w:val="00EA2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2733"/>
    <w:pPr>
      <w:widowControl w:val="0"/>
      <w:autoSpaceDE w:val="0"/>
      <w:autoSpaceDN w:val="0"/>
      <w:adjustRightInd w:val="0"/>
      <w:spacing w:after="0" w:line="540" w:lineRule="exact"/>
      <w:ind w:hanging="80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AA42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42A2"/>
  </w:style>
  <w:style w:type="paragraph" w:customStyle="1" w:styleId="af">
    <w:name w:val="Методика"/>
    <w:basedOn w:val="a"/>
    <w:rsid w:val="00AA42A2"/>
    <w:pPr>
      <w:widowControl w:val="0"/>
      <w:spacing w:after="0" w:line="264" w:lineRule="auto"/>
      <w:ind w:firstLine="3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24C2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2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24C2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24C2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E28E-27E8-407A-931E-B3501EA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20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2017-12-24T17:01:00Z</cp:lastPrinted>
  <dcterms:created xsi:type="dcterms:W3CDTF">2017-11-26T10:03:00Z</dcterms:created>
  <dcterms:modified xsi:type="dcterms:W3CDTF">2017-12-24T17:05:00Z</dcterms:modified>
</cp:coreProperties>
</file>